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26EFD" w14:textId="52C7CD00" w:rsidR="009E4D8B" w:rsidRDefault="009E4D8B" w:rsidP="009E4D8B">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56106B1D" w14:textId="5540A23C" w:rsidR="00156F39" w:rsidRPr="00D60050" w:rsidRDefault="00156F39" w:rsidP="009E4D8B">
      <w:pPr>
        <w:pStyle w:val="Normal1"/>
        <w:jc w:val="center"/>
        <w:rPr>
          <w:rFonts w:ascii="Times New Roman" w:hAnsi="Times New Roman" w:cs="Times New Roman"/>
          <w:b/>
          <w:sz w:val="24"/>
          <w:szCs w:val="24"/>
        </w:rPr>
      </w:pPr>
      <w:r>
        <w:rPr>
          <w:rFonts w:ascii="Times New Roman" w:hAnsi="Times New Roman" w:cs="Times New Roman"/>
          <w:b/>
          <w:sz w:val="24"/>
          <w:szCs w:val="24"/>
        </w:rPr>
        <w:t>Wednesday November 28, 2018</w:t>
      </w:r>
    </w:p>
    <w:p w14:paraId="0E48D1E1" w14:textId="48E2556B" w:rsidR="009E4D8B" w:rsidRPr="00D60050" w:rsidRDefault="009E4D8B" w:rsidP="009E4D8B">
      <w:pPr>
        <w:pStyle w:val="Normal1"/>
        <w:jc w:val="center"/>
        <w:rPr>
          <w:rFonts w:ascii="Times New Roman" w:hAnsi="Times New Roman" w:cs="Times New Roman"/>
          <w:b/>
          <w:sz w:val="24"/>
          <w:szCs w:val="24"/>
        </w:rPr>
      </w:pPr>
      <w:r>
        <w:rPr>
          <w:rFonts w:ascii="Times New Roman" w:hAnsi="Times New Roman" w:cs="Times New Roman"/>
          <w:b/>
          <w:sz w:val="24"/>
          <w:szCs w:val="24"/>
        </w:rPr>
        <w:t>Round 12</w:t>
      </w:r>
    </w:p>
    <w:p w14:paraId="3CBD2DF3" w14:textId="77777777" w:rsidR="0008353F" w:rsidRPr="00145272" w:rsidRDefault="0008353F">
      <w:pPr>
        <w:pStyle w:val="Normal1"/>
        <w:jc w:val="center"/>
        <w:rPr>
          <w:rFonts w:ascii="Times New Roman" w:hAnsi="Times New Roman" w:cs="Times New Roman"/>
          <w:b/>
          <w:sz w:val="24"/>
          <w:szCs w:val="24"/>
        </w:rPr>
      </w:pPr>
    </w:p>
    <w:p w14:paraId="40989C71"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American Literature: Identify these short stories.</w:t>
      </w:r>
    </w:p>
    <w:p w14:paraId="39B67ABC"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288F566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The title character sleeps for 20 years in the Catskill Mountains and awakens after the American Revolution in what short story by Washington Irving?</w:t>
      </w:r>
    </w:p>
    <w:p w14:paraId="1DF2EB5D"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B3C13DF"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Rip Van Winkle</w:t>
      </w:r>
    </w:p>
    <w:p w14:paraId="1AD3179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2F3DFEC9"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Ichabod Crane views for the hand of Katrina von Tassel with Brom Bones in what short story by Washington Irving?</w:t>
      </w:r>
    </w:p>
    <w:p w14:paraId="78643E8E"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8C0D01D"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t xml:space="preserve">The </w:t>
      </w:r>
      <w:r w:rsidRPr="00145272">
        <w:rPr>
          <w:rFonts w:ascii="Times New Roman" w:hAnsi="Times New Roman" w:cs="Times New Roman"/>
          <w:b/>
          <w:sz w:val="24"/>
          <w:szCs w:val="24"/>
          <w:u w:val="single"/>
        </w:rPr>
        <w:t>Legend of Sleepy Hollow</w:t>
      </w:r>
    </w:p>
    <w:p w14:paraId="57FCAC32"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1366D4D5" w14:textId="2DF3BDA4"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This story features a song about the ship Arethusa that sung by Man O’War. One scene in this story sees the flooding of the North Fork River that results in the death of Kentuck. The title character of this story is thought to be a savior after being born to Cherokee Sal. Identify this short story by Bret Harte.</w:t>
      </w:r>
    </w:p>
    <w:p w14:paraId="6AFF9A9C"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6ADB4B74"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b/>
          <w:sz w:val="24"/>
          <w:szCs w:val="24"/>
        </w:rPr>
        <w:t xml:space="preserve">                    </w:t>
      </w:r>
      <w:r w:rsidRPr="00145272">
        <w:rPr>
          <w:rFonts w:ascii="Times New Roman" w:hAnsi="Times New Roman" w:cs="Times New Roman"/>
          <w:sz w:val="24"/>
          <w:szCs w:val="24"/>
        </w:rPr>
        <w:tab/>
        <w:t xml:space="preserve">The </w:t>
      </w:r>
      <w:r w:rsidRPr="00145272">
        <w:rPr>
          <w:rFonts w:ascii="Times New Roman" w:hAnsi="Times New Roman" w:cs="Times New Roman"/>
          <w:b/>
          <w:sz w:val="24"/>
          <w:szCs w:val="24"/>
          <w:u w:val="single"/>
        </w:rPr>
        <w:t>Luck of Roaring Camp</w:t>
      </w:r>
    </w:p>
    <w:p w14:paraId="79EA99D9"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ab/>
      </w:r>
    </w:p>
    <w:p w14:paraId="381D0BA6"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4D54B5D9"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Mathematics: 20 seconds for all questions. For all questions, consider a standard fifty-two card deck. Be sure to reduce all answers.</w:t>
      </w:r>
    </w:p>
    <w:p w14:paraId="45D117CE"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018B08BD"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What is the probability of drawing two cards and having them all be of the same rank, for instance both threes or both kings?</w:t>
      </w:r>
    </w:p>
    <w:p w14:paraId="4DDAF867"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647854AB" w14:textId="77777777" w:rsidR="0008353F" w:rsidRPr="00145272" w:rsidRDefault="005D26CD">
      <w:pPr>
        <w:pStyle w:val="Normal1"/>
        <w:ind w:left="720" w:firstLine="720"/>
        <w:rPr>
          <w:rFonts w:ascii="Times New Roman" w:hAnsi="Times New Roman" w:cs="Times New Roman"/>
          <w:b/>
          <w:sz w:val="24"/>
          <w:szCs w:val="24"/>
          <w:u w:val="single"/>
        </w:rPr>
      </w:pPr>
      <w:r w:rsidRPr="00145272">
        <w:rPr>
          <w:rFonts w:ascii="Times New Roman" w:hAnsi="Times New Roman" w:cs="Times New Roman"/>
          <w:b/>
          <w:sz w:val="24"/>
          <w:szCs w:val="24"/>
          <w:u w:val="single"/>
        </w:rPr>
        <w:t xml:space="preserve">1/17 </w:t>
      </w:r>
    </w:p>
    <w:p w14:paraId="775513D6"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p>
    <w:p w14:paraId="15E6F247"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All cards have been replaced. What is the probability of drawing two cards and having them both be of the same suit?</w:t>
      </w:r>
    </w:p>
    <w:p w14:paraId="57E9593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2E119C5B"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4/17</w:t>
      </w:r>
      <w:r w:rsidRPr="00145272">
        <w:rPr>
          <w:rFonts w:ascii="Times New Roman" w:hAnsi="Times New Roman" w:cs="Times New Roman"/>
          <w:sz w:val="24"/>
          <w:szCs w:val="24"/>
        </w:rPr>
        <w:t xml:space="preserve"> </w:t>
      </w:r>
    </w:p>
    <w:p w14:paraId="74A81A0F" w14:textId="77777777" w:rsidR="0008353F" w:rsidRPr="00145272" w:rsidRDefault="0008353F">
      <w:pPr>
        <w:pStyle w:val="Normal1"/>
        <w:rPr>
          <w:rFonts w:ascii="Times New Roman" w:hAnsi="Times New Roman" w:cs="Times New Roman"/>
          <w:sz w:val="24"/>
          <w:szCs w:val="24"/>
        </w:rPr>
      </w:pPr>
    </w:p>
    <w:p w14:paraId="6FFCAAD5"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All cards have been replaced. What is the probability of drawing three cards and having them all be of the same rank?</w:t>
      </w:r>
    </w:p>
    <w:p w14:paraId="4B32911C"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6DF5B004" w14:textId="77777777" w:rsidR="0008353F" w:rsidRPr="00145272" w:rsidRDefault="005D26CD">
      <w:pPr>
        <w:pStyle w:val="Normal1"/>
        <w:ind w:left="720" w:firstLine="720"/>
        <w:rPr>
          <w:rFonts w:ascii="Times New Roman" w:hAnsi="Times New Roman" w:cs="Times New Roman"/>
          <w:b/>
          <w:sz w:val="24"/>
          <w:szCs w:val="24"/>
        </w:rPr>
      </w:pPr>
      <w:r w:rsidRPr="00145272">
        <w:rPr>
          <w:rFonts w:ascii="Times New Roman" w:hAnsi="Times New Roman" w:cs="Times New Roman"/>
          <w:b/>
          <w:sz w:val="24"/>
          <w:szCs w:val="24"/>
          <w:u w:val="single"/>
        </w:rPr>
        <w:t>1/425</w:t>
      </w:r>
      <w:r w:rsidRPr="00145272">
        <w:rPr>
          <w:rFonts w:ascii="Times New Roman" w:hAnsi="Times New Roman" w:cs="Times New Roman"/>
          <w:b/>
          <w:sz w:val="24"/>
          <w:szCs w:val="24"/>
        </w:rPr>
        <w:t xml:space="preserve"> </w:t>
      </w:r>
    </w:p>
    <w:p w14:paraId="056E8949"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7C95647F"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7ABF1943" w14:textId="77777777" w:rsidR="009E4D8B" w:rsidRDefault="009E4D8B">
      <w:pPr>
        <w:pStyle w:val="Normal1"/>
        <w:rPr>
          <w:rFonts w:ascii="Times New Roman" w:hAnsi="Times New Roman" w:cs="Times New Roman"/>
          <w:b/>
          <w:sz w:val="24"/>
          <w:szCs w:val="24"/>
        </w:rPr>
      </w:pPr>
    </w:p>
    <w:p w14:paraId="0A3D5812"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World History: Identify these tsars of Russia.</w:t>
      </w:r>
    </w:p>
    <w:p w14:paraId="6E686ECC"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76F7428"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This man blinded the architect of the St. Basil’s Cathedral and had a secret police force known as the Oprichniki. Identify this Russian tsar known for his cruelty.</w:t>
      </w:r>
    </w:p>
    <w:p w14:paraId="49C7F9AC"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17C21ED8"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Ivan the Terrible</w:t>
      </w:r>
      <w:r w:rsidRPr="00145272">
        <w:rPr>
          <w:rFonts w:ascii="Times New Roman" w:hAnsi="Times New Roman" w:cs="Times New Roman"/>
          <w:sz w:val="24"/>
          <w:szCs w:val="24"/>
        </w:rPr>
        <w:t xml:space="preserve"> OR </w:t>
      </w:r>
      <w:r w:rsidRPr="00145272">
        <w:rPr>
          <w:rFonts w:ascii="Times New Roman" w:hAnsi="Times New Roman" w:cs="Times New Roman"/>
          <w:b/>
          <w:sz w:val="24"/>
          <w:szCs w:val="24"/>
          <w:u w:val="single"/>
        </w:rPr>
        <w:t>Ivan IV</w:t>
      </w:r>
      <w:r w:rsidRPr="00145272">
        <w:rPr>
          <w:rFonts w:ascii="Times New Roman" w:hAnsi="Times New Roman" w:cs="Times New Roman"/>
          <w:sz w:val="24"/>
          <w:szCs w:val="24"/>
        </w:rPr>
        <w:t xml:space="preserve"> (prompt on “Ivan” alone)</w:t>
      </w:r>
    </w:p>
    <w:p w14:paraId="0D25F267"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3D11A29"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This man issued the October Manifesto and his rule saw the “Bloody Sunday” massacre. Identify this final tsar of Russia.</w:t>
      </w:r>
    </w:p>
    <w:p w14:paraId="07E547F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206F453"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Nicholas II</w:t>
      </w:r>
      <w:r w:rsidRPr="00145272">
        <w:rPr>
          <w:rFonts w:ascii="Times New Roman" w:hAnsi="Times New Roman" w:cs="Times New Roman"/>
          <w:sz w:val="24"/>
          <w:szCs w:val="24"/>
        </w:rPr>
        <w:t xml:space="preserve"> (prompt on “Nicholas” alone)</w:t>
      </w:r>
    </w:p>
    <w:p w14:paraId="5FD7D7F6"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7684E0F7" w14:textId="7BA7F83F"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This rule struggled for control of Russia with his half-sister Sophia. This leader put down a revolt of the Streltsy and his rule saw the Battle of Poltava during the Great Northern War. Identify this Russian tsar who instituted a “beard tax” and created a namesake capital city in western Russia.</w:t>
      </w:r>
    </w:p>
    <w:p w14:paraId="62B76A73" w14:textId="77777777" w:rsidR="0008353F" w:rsidRPr="00145272" w:rsidRDefault="0008353F">
      <w:pPr>
        <w:pStyle w:val="Normal1"/>
        <w:rPr>
          <w:rFonts w:ascii="Times New Roman" w:hAnsi="Times New Roman" w:cs="Times New Roman"/>
          <w:sz w:val="24"/>
          <w:szCs w:val="24"/>
        </w:rPr>
      </w:pPr>
    </w:p>
    <w:p w14:paraId="317BAE65"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Peter the Great</w:t>
      </w:r>
      <w:r w:rsidRPr="00145272">
        <w:rPr>
          <w:rFonts w:ascii="Times New Roman" w:hAnsi="Times New Roman" w:cs="Times New Roman"/>
          <w:sz w:val="24"/>
          <w:szCs w:val="24"/>
        </w:rPr>
        <w:t xml:space="preserve"> OR </w:t>
      </w:r>
      <w:r w:rsidRPr="00145272">
        <w:rPr>
          <w:rFonts w:ascii="Times New Roman" w:hAnsi="Times New Roman" w:cs="Times New Roman"/>
          <w:b/>
          <w:sz w:val="24"/>
          <w:szCs w:val="24"/>
          <w:u w:val="single"/>
        </w:rPr>
        <w:t>Peter I</w:t>
      </w:r>
      <w:r w:rsidRPr="00145272">
        <w:rPr>
          <w:rFonts w:ascii="Times New Roman" w:hAnsi="Times New Roman" w:cs="Times New Roman"/>
          <w:sz w:val="24"/>
          <w:szCs w:val="24"/>
        </w:rPr>
        <w:t xml:space="preserve"> (prompt on “Peter” alone)</w:t>
      </w:r>
    </w:p>
    <w:p w14:paraId="70DE32C1"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174DFCB1"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25E3DF67"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31FE48BD"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033937BB"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Fine Arts: Identify the following European composers.</w:t>
      </w:r>
    </w:p>
    <w:p w14:paraId="451BB5D5"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531B8F5C"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xml:space="preserve">: What German composer was inspired by Friedrich Nietzsche to write the tone poem </w:t>
      </w:r>
      <w:r w:rsidRPr="00145272">
        <w:rPr>
          <w:rFonts w:ascii="Times New Roman" w:hAnsi="Times New Roman" w:cs="Times New Roman"/>
          <w:i/>
          <w:sz w:val="24"/>
          <w:szCs w:val="24"/>
        </w:rPr>
        <w:t>Thus Spoke Zarathustra</w:t>
      </w:r>
      <w:r w:rsidRPr="00145272">
        <w:rPr>
          <w:rFonts w:ascii="Times New Roman" w:hAnsi="Times New Roman" w:cs="Times New Roman"/>
          <w:sz w:val="24"/>
          <w:szCs w:val="24"/>
        </w:rPr>
        <w:t xml:space="preserve">? </w:t>
      </w:r>
    </w:p>
    <w:p w14:paraId="6357AB3D"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55135CD"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t xml:space="preserve">Richard </w:t>
      </w:r>
      <w:r w:rsidRPr="00145272">
        <w:rPr>
          <w:rFonts w:ascii="Times New Roman" w:hAnsi="Times New Roman" w:cs="Times New Roman"/>
          <w:b/>
          <w:sz w:val="24"/>
          <w:szCs w:val="24"/>
          <w:u w:val="single"/>
        </w:rPr>
        <w:t>Strauss</w:t>
      </w:r>
    </w:p>
    <w:p w14:paraId="0789CFDE"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p>
    <w:p w14:paraId="4CF83BA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xml:space="preserve">: What Hungarian composer was known for his </w:t>
      </w:r>
      <w:r w:rsidRPr="00145272">
        <w:rPr>
          <w:rFonts w:ascii="Times New Roman" w:hAnsi="Times New Roman" w:cs="Times New Roman"/>
          <w:i/>
          <w:sz w:val="24"/>
          <w:szCs w:val="24"/>
        </w:rPr>
        <w:t>Hungarian Rhapsodies</w:t>
      </w:r>
      <w:r w:rsidRPr="00145272">
        <w:rPr>
          <w:rFonts w:ascii="Times New Roman" w:hAnsi="Times New Roman" w:cs="Times New Roman"/>
          <w:sz w:val="24"/>
          <w:szCs w:val="24"/>
        </w:rPr>
        <w:t xml:space="preserve"> and </w:t>
      </w:r>
      <w:r w:rsidRPr="00145272">
        <w:rPr>
          <w:rFonts w:ascii="Times New Roman" w:hAnsi="Times New Roman" w:cs="Times New Roman"/>
          <w:i/>
          <w:sz w:val="24"/>
          <w:szCs w:val="24"/>
        </w:rPr>
        <w:t>Transcendental Etudes</w:t>
      </w:r>
      <w:r w:rsidRPr="00145272">
        <w:rPr>
          <w:rFonts w:ascii="Times New Roman" w:hAnsi="Times New Roman" w:cs="Times New Roman"/>
          <w:sz w:val="24"/>
          <w:szCs w:val="24"/>
        </w:rPr>
        <w:t>?</w:t>
      </w:r>
    </w:p>
    <w:p w14:paraId="6A167FB7"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7C2E72D5"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t xml:space="preserve">Franz </w:t>
      </w:r>
      <w:r w:rsidRPr="00145272">
        <w:rPr>
          <w:rFonts w:ascii="Times New Roman" w:hAnsi="Times New Roman" w:cs="Times New Roman"/>
          <w:b/>
          <w:sz w:val="24"/>
          <w:szCs w:val="24"/>
          <w:u w:val="single"/>
        </w:rPr>
        <w:t>Liszt</w:t>
      </w:r>
    </w:p>
    <w:p w14:paraId="1CF8500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7D235071" w14:textId="2E7BF9DD"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xml:space="preserve">: This composer </w:t>
      </w:r>
      <w:r w:rsidR="009E4D8B">
        <w:rPr>
          <w:rFonts w:ascii="Times New Roman" w:hAnsi="Times New Roman" w:cs="Times New Roman"/>
          <w:sz w:val="24"/>
          <w:szCs w:val="24"/>
        </w:rPr>
        <w:t>included</w:t>
      </w:r>
      <w:r w:rsidRPr="00145272">
        <w:rPr>
          <w:rFonts w:ascii="Times New Roman" w:hAnsi="Times New Roman" w:cs="Times New Roman"/>
          <w:sz w:val="24"/>
          <w:szCs w:val="24"/>
        </w:rPr>
        <w:t xml:space="preserve"> the movement “La Paix” in a suite celebrating the Treaty of Aix-la-Chapelle entitled </w:t>
      </w:r>
      <w:r w:rsidRPr="00145272">
        <w:rPr>
          <w:rFonts w:ascii="Times New Roman" w:hAnsi="Times New Roman" w:cs="Times New Roman"/>
          <w:i/>
          <w:sz w:val="24"/>
          <w:szCs w:val="24"/>
        </w:rPr>
        <w:t>Music for the Royal Fireworks</w:t>
      </w:r>
      <w:r w:rsidRPr="00145272">
        <w:rPr>
          <w:rFonts w:ascii="Times New Roman" w:hAnsi="Times New Roman" w:cs="Times New Roman"/>
          <w:sz w:val="24"/>
          <w:szCs w:val="24"/>
        </w:rPr>
        <w:t xml:space="preserve">. One section of this composer’s best-known work entitled “For he shall reign for ever and ever” caused King George II to stand during its performance. Identify this composer of </w:t>
      </w:r>
      <w:r w:rsidRPr="00145272">
        <w:rPr>
          <w:rFonts w:ascii="Times New Roman" w:hAnsi="Times New Roman" w:cs="Times New Roman"/>
          <w:i/>
          <w:sz w:val="24"/>
          <w:szCs w:val="24"/>
        </w:rPr>
        <w:t>Messiah</w:t>
      </w:r>
      <w:r w:rsidRPr="00145272">
        <w:rPr>
          <w:rFonts w:ascii="Times New Roman" w:hAnsi="Times New Roman" w:cs="Times New Roman"/>
          <w:sz w:val="24"/>
          <w:szCs w:val="24"/>
        </w:rPr>
        <w:t>?</w:t>
      </w:r>
    </w:p>
    <w:p w14:paraId="4ED203D3"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69E98A65"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b/>
          <w:sz w:val="24"/>
          <w:szCs w:val="24"/>
        </w:rPr>
        <w:t xml:space="preserve"> </w:t>
      </w:r>
      <w:r w:rsidRPr="00145272">
        <w:rPr>
          <w:rFonts w:ascii="Times New Roman" w:hAnsi="Times New Roman" w:cs="Times New Roman"/>
          <w:b/>
          <w:sz w:val="24"/>
          <w:szCs w:val="24"/>
        </w:rPr>
        <w:tab/>
      </w:r>
      <w:r w:rsidRPr="00145272">
        <w:rPr>
          <w:rFonts w:ascii="Times New Roman" w:hAnsi="Times New Roman" w:cs="Times New Roman"/>
          <w:b/>
          <w:sz w:val="24"/>
          <w:szCs w:val="24"/>
        </w:rPr>
        <w:tab/>
      </w:r>
      <w:r w:rsidRPr="00145272">
        <w:rPr>
          <w:rFonts w:ascii="Times New Roman" w:hAnsi="Times New Roman" w:cs="Times New Roman"/>
          <w:sz w:val="24"/>
          <w:szCs w:val="24"/>
        </w:rPr>
        <w:t xml:space="preserve">George </w:t>
      </w:r>
      <w:r w:rsidRPr="00145272">
        <w:rPr>
          <w:rFonts w:ascii="Times New Roman" w:hAnsi="Times New Roman" w:cs="Times New Roman"/>
          <w:b/>
          <w:sz w:val="24"/>
          <w:szCs w:val="24"/>
          <w:u w:val="single"/>
        </w:rPr>
        <w:t>Handel</w:t>
      </w:r>
      <w:r w:rsidRPr="00145272">
        <w:rPr>
          <w:rFonts w:ascii="Times New Roman" w:hAnsi="Times New Roman" w:cs="Times New Roman"/>
          <w:b/>
          <w:sz w:val="24"/>
          <w:szCs w:val="24"/>
        </w:rPr>
        <w:tab/>
      </w:r>
    </w:p>
    <w:p w14:paraId="3F6F2F3D"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27741C3E" w14:textId="77777777" w:rsidR="005D26CD" w:rsidRPr="00145272" w:rsidRDefault="005D26CD">
      <w:pPr>
        <w:pStyle w:val="Normal1"/>
        <w:rPr>
          <w:rFonts w:ascii="Times New Roman" w:hAnsi="Times New Roman" w:cs="Times New Roman"/>
          <w:b/>
          <w:sz w:val="24"/>
          <w:szCs w:val="24"/>
        </w:rPr>
      </w:pPr>
    </w:p>
    <w:p w14:paraId="2C6C2B46" w14:textId="77777777" w:rsidR="005D26CD" w:rsidRPr="00145272" w:rsidRDefault="005D26CD">
      <w:pPr>
        <w:pStyle w:val="Normal1"/>
        <w:rPr>
          <w:rFonts w:ascii="Times New Roman" w:hAnsi="Times New Roman" w:cs="Times New Roman"/>
          <w:b/>
          <w:sz w:val="24"/>
          <w:szCs w:val="24"/>
        </w:rPr>
      </w:pPr>
    </w:p>
    <w:p w14:paraId="652D5179" w14:textId="77777777" w:rsidR="009E4D8B" w:rsidRDefault="009E4D8B">
      <w:pPr>
        <w:pStyle w:val="Normal1"/>
        <w:rPr>
          <w:rFonts w:ascii="Times New Roman" w:hAnsi="Times New Roman" w:cs="Times New Roman"/>
          <w:b/>
          <w:sz w:val="24"/>
          <w:szCs w:val="24"/>
        </w:rPr>
      </w:pPr>
    </w:p>
    <w:p w14:paraId="4CC4F179"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Life Science: Answer these questions about the nervous system.</w:t>
      </w:r>
    </w:p>
    <w:p w14:paraId="3A708F04" w14:textId="77777777" w:rsidR="0008353F" w:rsidRPr="00145272" w:rsidRDefault="0008353F">
      <w:pPr>
        <w:pStyle w:val="Normal1"/>
        <w:rPr>
          <w:rFonts w:ascii="Times New Roman" w:hAnsi="Times New Roman" w:cs="Times New Roman"/>
          <w:b/>
          <w:sz w:val="24"/>
          <w:szCs w:val="24"/>
        </w:rPr>
      </w:pPr>
    </w:p>
    <w:p w14:paraId="0B2B610D"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What name is given to the bundle of nervous tissue that extends from the brainstem to the lumbar region?</w:t>
      </w:r>
    </w:p>
    <w:p w14:paraId="1A36E5F9" w14:textId="77777777" w:rsidR="0008353F" w:rsidRPr="00145272" w:rsidRDefault="0008353F">
      <w:pPr>
        <w:pStyle w:val="Normal1"/>
        <w:rPr>
          <w:rFonts w:ascii="Times New Roman" w:hAnsi="Times New Roman" w:cs="Times New Roman"/>
          <w:sz w:val="24"/>
          <w:szCs w:val="24"/>
        </w:rPr>
      </w:pPr>
    </w:p>
    <w:p w14:paraId="4721486A"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Spinal cord</w:t>
      </w:r>
    </w:p>
    <w:p w14:paraId="62E3E4DF" w14:textId="77777777" w:rsidR="0008353F" w:rsidRPr="00145272" w:rsidRDefault="0008353F">
      <w:pPr>
        <w:pStyle w:val="Normal1"/>
        <w:rPr>
          <w:rFonts w:ascii="Times New Roman" w:hAnsi="Times New Roman" w:cs="Times New Roman"/>
          <w:sz w:val="24"/>
          <w:szCs w:val="24"/>
        </w:rPr>
      </w:pPr>
    </w:p>
    <w:p w14:paraId="5BD01B19"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The spinal cord is protected by a series of what bones that can be classified as cervical, thoracic, or lumbar?</w:t>
      </w:r>
    </w:p>
    <w:p w14:paraId="59AC70FC" w14:textId="77777777" w:rsidR="0008353F" w:rsidRPr="00145272" w:rsidRDefault="0008353F">
      <w:pPr>
        <w:pStyle w:val="Normal1"/>
        <w:rPr>
          <w:rFonts w:ascii="Times New Roman" w:hAnsi="Times New Roman" w:cs="Times New Roman"/>
          <w:sz w:val="24"/>
          <w:szCs w:val="24"/>
        </w:rPr>
      </w:pPr>
    </w:p>
    <w:p w14:paraId="47776AC2"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Vertebrae</w:t>
      </w:r>
    </w:p>
    <w:p w14:paraId="4B476DF1" w14:textId="77777777" w:rsidR="0008353F" w:rsidRPr="00145272" w:rsidRDefault="0008353F">
      <w:pPr>
        <w:pStyle w:val="Normal1"/>
        <w:rPr>
          <w:rFonts w:ascii="Times New Roman" w:hAnsi="Times New Roman" w:cs="Times New Roman"/>
          <w:sz w:val="24"/>
          <w:szCs w:val="24"/>
        </w:rPr>
      </w:pPr>
    </w:p>
    <w:p w14:paraId="0E518BBF" w14:textId="1BCD4DB1"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This structure is the subject of the Marr-Albus model, and it contains the flocculonodular lobe. Lesions on this structure can cause ataxia, and it control</w:t>
      </w:r>
      <w:r w:rsidR="00156F39">
        <w:rPr>
          <w:rFonts w:ascii="Times New Roman" w:hAnsi="Times New Roman" w:cs="Times New Roman"/>
          <w:sz w:val="24"/>
          <w:szCs w:val="24"/>
        </w:rPr>
        <w:t>s</w:t>
      </w:r>
      <w:r w:rsidRPr="00145272">
        <w:rPr>
          <w:rFonts w:ascii="Times New Roman" w:hAnsi="Times New Roman" w:cs="Times New Roman"/>
          <w:sz w:val="24"/>
          <w:szCs w:val="24"/>
        </w:rPr>
        <w:t xml:space="preserve"> motor control, balance, and muscle activity. What part of the brain has a name literally meaning “little brain”?</w:t>
      </w:r>
    </w:p>
    <w:p w14:paraId="696AE604"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45071A2B"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b/>
          <w:sz w:val="24"/>
          <w:szCs w:val="24"/>
        </w:rPr>
        <w:t xml:space="preserve"> </w:t>
      </w:r>
      <w:r w:rsidRPr="00145272">
        <w:rPr>
          <w:rFonts w:ascii="Times New Roman" w:hAnsi="Times New Roman" w:cs="Times New Roman"/>
          <w:b/>
          <w:sz w:val="24"/>
          <w:szCs w:val="24"/>
        </w:rPr>
        <w:tab/>
      </w:r>
      <w:r w:rsidRPr="00145272">
        <w:rPr>
          <w:rFonts w:ascii="Times New Roman" w:hAnsi="Times New Roman" w:cs="Times New Roman"/>
          <w:b/>
          <w:sz w:val="24"/>
          <w:szCs w:val="24"/>
        </w:rPr>
        <w:tab/>
      </w:r>
      <w:r w:rsidRPr="00145272">
        <w:rPr>
          <w:rFonts w:ascii="Times New Roman" w:hAnsi="Times New Roman" w:cs="Times New Roman"/>
          <w:b/>
          <w:sz w:val="24"/>
          <w:szCs w:val="24"/>
          <w:u w:val="single"/>
        </w:rPr>
        <w:t>Cerebellum</w:t>
      </w:r>
      <w:r w:rsidRPr="00145272">
        <w:rPr>
          <w:rFonts w:ascii="Times New Roman" w:hAnsi="Times New Roman" w:cs="Times New Roman"/>
          <w:sz w:val="24"/>
          <w:szCs w:val="24"/>
        </w:rPr>
        <w:t xml:space="preserve"> (prompt on “brain”)</w:t>
      </w:r>
    </w:p>
    <w:p w14:paraId="3C83C0FB" w14:textId="77777777" w:rsidR="0008353F" w:rsidRPr="00145272" w:rsidRDefault="0008353F">
      <w:pPr>
        <w:pStyle w:val="Normal1"/>
        <w:rPr>
          <w:rFonts w:ascii="Times New Roman" w:hAnsi="Times New Roman" w:cs="Times New Roman"/>
          <w:b/>
          <w:sz w:val="24"/>
          <w:szCs w:val="24"/>
        </w:rPr>
      </w:pPr>
    </w:p>
    <w:p w14:paraId="258F4376"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041BDD63"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World Literature: Identify these French authors.</w:t>
      </w:r>
    </w:p>
    <w:p w14:paraId="3C08D86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A640061"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xml:space="preserve">: What author wrote about Quasimodo and Esmerelda in </w:t>
      </w:r>
      <w:r w:rsidRPr="00145272">
        <w:rPr>
          <w:rFonts w:ascii="Times New Roman" w:hAnsi="Times New Roman" w:cs="Times New Roman"/>
          <w:i/>
          <w:sz w:val="24"/>
          <w:szCs w:val="24"/>
        </w:rPr>
        <w:t>The Hunchback of Notre Dame</w:t>
      </w:r>
      <w:r w:rsidRPr="00145272">
        <w:rPr>
          <w:rFonts w:ascii="Times New Roman" w:hAnsi="Times New Roman" w:cs="Times New Roman"/>
          <w:sz w:val="24"/>
          <w:szCs w:val="24"/>
        </w:rPr>
        <w:t xml:space="preserve"> in addition to writing </w:t>
      </w:r>
      <w:r w:rsidRPr="00145272">
        <w:rPr>
          <w:rFonts w:ascii="Times New Roman" w:hAnsi="Times New Roman" w:cs="Times New Roman"/>
          <w:i/>
          <w:sz w:val="24"/>
          <w:szCs w:val="24"/>
        </w:rPr>
        <w:t>Les Miserables</w:t>
      </w:r>
      <w:r w:rsidRPr="00145272">
        <w:rPr>
          <w:rFonts w:ascii="Times New Roman" w:hAnsi="Times New Roman" w:cs="Times New Roman"/>
          <w:sz w:val="24"/>
          <w:szCs w:val="24"/>
        </w:rPr>
        <w:t>?</w:t>
      </w:r>
    </w:p>
    <w:p w14:paraId="296F4BD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2DBDB008"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t xml:space="preserve">Victor </w:t>
      </w:r>
      <w:r w:rsidRPr="00145272">
        <w:rPr>
          <w:rFonts w:ascii="Times New Roman" w:hAnsi="Times New Roman" w:cs="Times New Roman"/>
          <w:b/>
          <w:sz w:val="24"/>
          <w:szCs w:val="24"/>
          <w:u w:val="single"/>
        </w:rPr>
        <w:t>Hugo</w:t>
      </w:r>
    </w:p>
    <w:p w14:paraId="6116E178"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p>
    <w:p w14:paraId="45D4AC22"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xml:space="preserve">: What author wrote about Captain Nemo in </w:t>
      </w:r>
      <w:r w:rsidRPr="00145272">
        <w:rPr>
          <w:rFonts w:ascii="Times New Roman" w:hAnsi="Times New Roman" w:cs="Times New Roman"/>
          <w:i/>
          <w:sz w:val="24"/>
          <w:szCs w:val="24"/>
        </w:rPr>
        <w:t>Twenty Thousand Leagues Under the Sea</w:t>
      </w:r>
      <w:r w:rsidRPr="00145272">
        <w:rPr>
          <w:rFonts w:ascii="Times New Roman" w:hAnsi="Times New Roman" w:cs="Times New Roman"/>
          <w:sz w:val="24"/>
          <w:szCs w:val="24"/>
        </w:rPr>
        <w:t xml:space="preserve"> in addition to writing </w:t>
      </w:r>
      <w:r w:rsidRPr="00145272">
        <w:rPr>
          <w:rFonts w:ascii="Times New Roman" w:hAnsi="Times New Roman" w:cs="Times New Roman"/>
          <w:i/>
          <w:sz w:val="24"/>
          <w:szCs w:val="24"/>
        </w:rPr>
        <w:t>Journey to the Center of the Earth</w:t>
      </w:r>
      <w:r w:rsidRPr="00145272">
        <w:rPr>
          <w:rFonts w:ascii="Times New Roman" w:hAnsi="Times New Roman" w:cs="Times New Roman"/>
          <w:sz w:val="24"/>
          <w:szCs w:val="24"/>
        </w:rPr>
        <w:t>?</w:t>
      </w:r>
    </w:p>
    <w:p w14:paraId="0ADC71A4"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6005986"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t xml:space="preserve">Jules </w:t>
      </w:r>
      <w:r w:rsidRPr="00145272">
        <w:rPr>
          <w:rFonts w:ascii="Times New Roman" w:hAnsi="Times New Roman" w:cs="Times New Roman"/>
          <w:b/>
          <w:sz w:val="24"/>
          <w:szCs w:val="24"/>
          <w:u w:val="single"/>
        </w:rPr>
        <w:t>Verne</w:t>
      </w:r>
    </w:p>
    <w:p w14:paraId="16774552"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78AB13E2" w14:textId="67713958"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xml:space="preserve">: This author wrote about a Carthaginian princess in </w:t>
      </w:r>
      <w:r w:rsidR="009E4D8B">
        <w:rPr>
          <w:rFonts w:ascii="Times New Roman" w:hAnsi="Times New Roman" w:cs="Times New Roman"/>
          <w:sz w:val="24"/>
          <w:szCs w:val="24"/>
        </w:rPr>
        <w:t xml:space="preserve">his novel </w:t>
      </w:r>
      <w:r w:rsidRPr="00145272">
        <w:rPr>
          <w:rFonts w:ascii="Times New Roman" w:hAnsi="Times New Roman" w:cs="Times New Roman"/>
          <w:i/>
          <w:sz w:val="24"/>
          <w:szCs w:val="24"/>
        </w:rPr>
        <w:t>Salammbo</w:t>
      </w:r>
      <w:r w:rsidRPr="00145272">
        <w:rPr>
          <w:rFonts w:ascii="Times New Roman" w:hAnsi="Times New Roman" w:cs="Times New Roman"/>
          <w:sz w:val="24"/>
          <w:szCs w:val="24"/>
        </w:rPr>
        <w:t xml:space="preserve">. An affair between Frederick Moreau and Marie Arnoux is described in this author’s </w:t>
      </w:r>
      <w:r w:rsidRPr="00145272">
        <w:rPr>
          <w:rFonts w:ascii="Times New Roman" w:hAnsi="Times New Roman" w:cs="Times New Roman"/>
          <w:i/>
          <w:sz w:val="24"/>
          <w:szCs w:val="24"/>
        </w:rPr>
        <w:t>Sentimental Education</w:t>
      </w:r>
      <w:r w:rsidRPr="00145272">
        <w:rPr>
          <w:rFonts w:ascii="Times New Roman" w:hAnsi="Times New Roman" w:cs="Times New Roman"/>
          <w:sz w:val="24"/>
          <w:szCs w:val="24"/>
        </w:rPr>
        <w:t xml:space="preserve">. Identify this French author who wrote about the affairs of a woman named Emma in </w:t>
      </w:r>
      <w:r w:rsidRPr="00145272">
        <w:rPr>
          <w:rFonts w:ascii="Times New Roman" w:hAnsi="Times New Roman" w:cs="Times New Roman"/>
          <w:i/>
          <w:sz w:val="24"/>
          <w:szCs w:val="24"/>
        </w:rPr>
        <w:t>Madame Bovary</w:t>
      </w:r>
      <w:r w:rsidRPr="00145272">
        <w:rPr>
          <w:rFonts w:ascii="Times New Roman" w:hAnsi="Times New Roman" w:cs="Times New Roman"/>
          <w:sz w:val="24"/>
          <w:szCs w:val="24"/>
        </w:rPr>
        <w:t>.</w:t>
      </w:r>
    </w:p>
    <w:p w14:paraId="5626AEAD" w14:textId="77777777" w:rsidR="0008353F" w:rsidRPr="00145272" w:rsidRDefault="0008353F">
      <w:pPr>
        <w:pStyle w:val="Normal1"/>
        <w:rPr>
          <w:rFonts w:ascii="Times New Roman" w:hAnsi="Times New Roman" w:cs="Times New Roman"/>
          <w:sz w:val="24"/>
          <w:szCs w:val="24"/>
        </w:rPr>
      </w:pPr>
    </w:p>
    <w:p w14:paraId="2507FA24"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ab/>
      </w:r>
      <w:r w:rsidRPr="00145272">
        <w:rPr>
          <w:rFonts w:ascii="Times New Roman" w:hAnsi="Times New Roman" w:cs="Times New Roman"/>
          <w:sz w:val="24"/>
          <w:szCs w:val="24"/>
        </w:rPr>
        <w:tab/>
        <w:t xml:space="preserve">Gustave </w:t>
      </w:r>
      <w:r w:rsidRPr="00145272">
        <w:rPr>
          <w:rFonts w:ascii="Times New Roman" w:hAnsi="Times New Roman" w:cs="Times New Roman"/>
          <w:b/>
          <w:sz w:val="24"/>
          <w:szCs w:val="24"/>
          <w:u w:val="single"/>
        </w:rPr>
        <w:t>Flaubert</w:t>
      </w:r>
    </w:p>
    <w:p w14:paraId="3E140202"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209DD2C8"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61AC0424"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1F27CFD7"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555D411F"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7598302E" w14:textId="77777777" w:rsidR="0008353F" w:rsidRPr="00145272" w:rsidRDefault="0008353F">
      <w:pPr>
        <w:pStyle w:val="Normal1"/>
        <w:rPr>
          <w:rFonts w:ascii="Times New Roman" w:hAnsi="Times New Roman" w:cs="Times New Roman"/>
          <w:b/>
          <w:sz w:val="24"/>
          <w:szCs w:val="24"/>
        </w:rPr>
      </w:pPr>
    </w:p>
    <w:p w14:paraId="6A7D4075"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lastRenderedPageBreak/>
        <w:t>American Government / Economics: Identify these terms that are important to the lawmaking process.</w:t>
      </w:r>
    </w:p>
    <w:p w14:paraId="621EAA22"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4D71CE31" w14:textId="253DFEB5"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What name is given to the procedure by which voters can reject a measure that has been passed by the state legislature</w:t>
      </w:r>
      <w:r w:rsidR="00156F39">
        <w:rPr>
          <w:rFonts w:ascii="Times New Roman" w:hAnsi="Times New Roman" w:cs="Times New Roman"/>
          <w:sz w:val="24"/>
          <w:szCs w:val="24"/>
        </w:rPr>
        <w:t>?</w:t>
      </w:r>
      <w:r w:rsidRPr="00145272">
        <w:rPr>
          <w:rFonts w:ascii="Times New Roman" w:hAnsi="Times New Roman" w:cs="Times New Roman"/>
          <w:sz w:val="24"/>
          <w:szCs w:val="24"/>
        </w:rPr>
        <w:t xml:space="preserve"> This procedure is contrasted with an initiative. </w:t>
      </w:r>
    </w:p>
    <w:p w14:paraId="22000099"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7523BC67"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Referendum</w:t>
      </w:r>
    </w:p>
    <w:p w14:paraId="76FFBEE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C4C0ED1"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What name is given to the procedure by which voters can remove an elected official from office? Wisconsin governor Scott Walker survived one of these in 2012.</w:t>
      </w:r>
    </w:p>
    <w:p w14:paraId="1CE152D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B343064"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Recall</w:t>
      </w:r>
    </w:p>
    <w:p w14:paraId="6C3132D5"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67812A9"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This procedure was first used in the US Senate in 1919 in relation to the Treaty of Versailles. At least sixteen Senators are needed in order to initiate this action, and if this action is successful, the presiding officer controls debate. Democrats introduced the “nuclear option” to initiate this procedure in 2013. Identify this process by which 60 Senators can end a filibuster.</w:t>
      </w:r>
    </w:p>
    <w:p w14:paraId="3770ABD8" w14:textId="77777777" w:rsidR="0008353F" w:rsidRPr="00145272" w:rsidRDefault="0008353F">
      <w:pPr>
        <w:pStyle w:val="Normal1"/>
        <w:rPr>
          <w:rFonts w:ascii="Times New Roman" w:hAnsi="Times New Roman" w:cs="Times New Roman"/>
          <w:sz w:val="24"/>
          <w:szCs w:val="24"/>
        </w:rPr>
      </w:pPr>
    </w:p>
    <w:p w14:paraId="787D5E20"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Cloture</w:t>
      </w:r>
    </w:p>
    <w:p w14:paraId="7C90D799"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5BAC1106" w14:textId="77777777" w:rsidR="0008353F" w:rsidRPr="00145272" w:rsidRDefault="0008353F">
      <w:pPr>
        <w:pStyle w:val="Normal1"/>
        <w:rPr>
          <w:rFonts w:ascii="Times New Roman" w:hAnsi="Times New Roman" w:cs="Times New Roman"/>
          <w:b/>
          <w:sz w:val="24"/>
          <w:szCs w:val="24"/>
        </w:rPr>
      </w:pPr>
    </w:p>
    <w:p w14:paraId="73160A8A"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2F9F3789"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0A224FB9"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Physical Science: Identify these laws.</w:t>
      </w:r>
    </w:p>
    <w:p w14:paraId="61593496"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36434A2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What law states that planets orbiting the sun sweep out equal areas in equal time?</w:t>
      </w:r>
    </w:p>
    <w:p w14:paraId="4E8107C5"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713FA97"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Kepler’s Second</w:t>
      </w:r>
      <w:r w:rsidRPr="00145272">
        <w:rPr>
          <w:rFonts w:ascii="Times New Roman" w:hAnsi="Times New Roman" w:cs="Times New Roman"/>
          <w:sz w:val="24"/>
          <w:szCs w:val="24"/>
        </w:rPr>
        <w:t xml:space="preserve"> Law (prompt on partial answer)</w:t>
      </w:r>
    </w:p>
    <w:p w14:paraId="64814D84"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p>
    <w:p w14:paraId="4F87B8E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What law relates the cube of a planet’s semimajor axis to the square of the orbital period?</w:t>
      </w:r>
    </w:p>
    <w:p w14:paraId="24CDBB6E"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39C3D50"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Kepler’s Third</w:t>
      </w:r>
      <w:r w:rsidRPr="00145272">
        <w:rPr>
          <w:rFonts w:ascii="Times New Roman" w:hAnsi="Times New Roman" w:cs="Times New Roman"/>
          <w:sz w:val="24"/>
          <w:szCs w:val="24"/>
        </w:rPr>
        <w:t xml:space="preserve"> Law (prompt on partial answer)</w:t>
      </w:r>
    </w:p>
    <w:p w14:paraId="1BE8CB14"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CC38DC4" w14:textId="7DB1C26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T-symmetry does not function because of this law. This law would be violated by the Maxwell’s Demon thought experiment. Stating that heat cannot spontaneously flow from a cold body to a hotter body, is what law of thermodynamics stating that entropy is always increasing?</w:t>
      </w:r>
    </w:p>
    <w:p w14:paraId="05226755"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13E2D42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b/>
          <w:sz w:val="24"/>
          <w:szCs w:val="24"/>
        </w:rPr>
        <w:t xml:space="preserve"> </w:t>
      </w:r>
      <w:r w:rsidRPr="00145272">
        <w:rPr>
          <w:rFonts w:ascii="Times New Roman" w:hAnsi="Times New Roman" w:cs="Times New Roman"/>
          <w:b/>
          <w:sz w:val="24"/>
          <w:szCs w:val="24"/>
        </w:rPr>
        <w:tab/>
      </w:r>
      <w:r w:rsidRPr="00145272">
        <w:rPr>
          <w:rFonts w:ascii="Times New Roman" w:hAnsi="Times New Roman" w:cs="Times New Roman"/>
          <w:b/>
          <w:sz w:val="24"/>
          <w:szCs w:val="24"/>
        </w:rPr>
        <w:tab/>
      </w:r>
      <w:r w:rsidRPr="00145272">
        <w:rPr>
          <w:rFonts w:ascii="Times New Roman" w:hAnsi="Times New Roman" w:cs="Times New Roman"/>
          <w:b/>
          <w:sz w:val="24"/>
          <w:szCs w:val="24"/>
          <w:u w:val="single"/>
        </w:rPr>
        <w:t>Second</w:t>
      </w:r>
      <w:r w:rsidRPr="00145272">
        <w:rPr>
          <w:rFonts w:ascii="Times New Roman" w:hAnsi="Times New Roman" w:cs="Times New Roman"/>
          <w:b/>
          <w:sz w:val="24"/>
          <w:szCs w:val="24"/>
        </w:rPr>
        <w:t xml:space="preserve"> </w:t>
      </w:r>
      <w:r w:rsidRPr="00145272">
        <w:rPr>
          <w:rFonts w:ascii="Times New Roman" w:hAnsi="Times New Roman" w:cs="Times New Roman"/>
          <w:sz w:val="24"/>
          <w:szCs w:val="24"/>
        </w:rPr>
        <w:t>Law of Thermodynamics</w:t>
      </w:r>
    </w:p>
    <w:p w14:paraId="7FF21024"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046240D3" w14:textId="77777777" w:rsidR="0008353F" w:rsidRPr="00145272" w:rsidRDefault="0008353F">
      <w:pPr>
        <w:pStyle w:val="Normal1"/>
        <w:rPr>
          <w:rFonts w:ascii="Times New Roman" w:hAnsi="Times New Roman" w:cs="Times New Roman"/>
          <w:b/>
          <w:sz w:val="24"/>
          <w:szCs w:val="24"/>
        </w:rPr>
      </w:pPr>
    </w:p>
    <w:p w14:paraId="485D88FD"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r w:rsidRPr="00145272">
        <w:rPr>
          <w:rFonts w:ascii="Times New Roman" w:hAnsi="Times New Roman" w:cs="Times New Roman"/>
          <w:sz w:val="24"/>
          <w:szCs w:val="24"/>
        </w:rPr>
        <w:br w:type="page"/>
      </w:r>
    </w:p>
    <w:p w14:paraId="475D1D70"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lastRenderedPageBreak/>
        <w:t>Geography: Identify the following islands.</w:t>
      </w:r>
    </w:p>
    <w:p w14:paraId="5A3F2F1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4FFA582"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Taipei is the capital of what island that was formerly known as Formosa?</w:t>
      </w:r>
    </w:p>
    <w:p w14:paraId="1E7D3FA0"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5FE96F8"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Taiwan</w:t>
      </w:r>
    </w:p>
    <w:p w14:paraId="52F28AA0"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DBCF07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What Caribbean island contains the nations of Haiti and the Dominican Republic?</w:t>
      </w:r>
    </w:p>
    <w:p w14:paraId="1462FFD9"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4FDD4CA"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Hispaniola</w:t>
      </w:r>
    </w:p>
    <w:p w14:paraId="08D922A0"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D12146B"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The Madonie and Hyblaean Mountains are located on this island, off the shores of which are the Aegadian Islands and the Aeolian Islands. This island is separated from the mainland by the Strait of Messina. Palermo is the capital of what island that contains the city of Syracuse as well as Mount Etna.</w:t>
      </w:r>
    </w:p>
    <w:p w14:paraId="09A5FA82"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3F87F217"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b/>
          <w:sz w:val="24"/>
          <w:szCs w:val="24"/>
        </w:rPr>
        <w:t xml:space="preserve"> </w:t>
      </w:r>
      <w:r w:rsidRPr="00145272">
        <w:rPr>
          <w:rFonts w:ascii="Times New Roman" w:hAnsi="Times New Roman" w:cs="Times New Roman"/>
          <w:b/>
          <w:sz w:val="24"/>
          <w:szCs w:val="24"/>
        </w:rPr>
        <w:tab/>
      </w:r>
      <w:r w:rsidRPr="00145272">
        <w:rPr>
          <w:rFonts w:ascii="Times New Roman" w:hAnsi="Times New Roman" w:cs="Times New Roman"/>
          <w:b/>
          <w:sz w:val="24"/>
          <w:szCs w:val="24"/>
        </w:rPr>
        <w:tab/>
      </w:r>
      <w:r w:rsidRPr="00145272">
        <w:rPr>
          <w:rFonts w:ascii="Times New Roman" w:hAnsi="Times New Roman" w:cs="Times New Roman"/>
          <w:b/>
          <w:sz w:val="24"/>
          <w:szCs w:val="24"/>
          <w:u w:val="single"/>
        </w:rPr>
        <w:t>Sicily</w:t>
      </w:r>
    </w:p>
    <w:p w14:paraId="5D5F4448" w14:textId="77777777" w:rsidR="0008353F" w:rsidRPr="00145272" w:rsidRDefault="0008353F">
      <w:pPr>
        <w:pStyle w:val="Normal1"/>
        <w:rPr>
          <w:rFonts w:ascii="Times New Roman" w:hAnsi="Times New Roman" w:cs="Times New Roman"/>
          <w:b/>
          <w:sz w:val="24"/>
          <w:szCs w:val="24"/>
        </w:rPr>
      </w:pPr>
    </w:p>
    <w:p w14:paraId="2ACB5586"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 xml:space="preserve"> </w:t>
      </w:r>
    </w:p>
    <w:p w14:paraId="559CC793"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b/>
          <w:sz w:val="24"/>
          <w:szCs w:val="24"/>
        </w:rPr>
        <w:t>American History: Answer these questions about an American President.</w:t>
      </w:r>
    </w:p>
    <w:p w14:paraId="7AA140B2"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173BD4E4"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B</w:t>
      </w:r>
      <w:r w:rsidRPr="00145272">
        <w:rPr>
          <w:rFonts w:ascii="Times New Roman" w:hAnsi="Times New Roman" w:cs="Times New Roman"/>
          <w:sz w:val="24"/>
          <w:szCs w:val="24"/>
        </w:rPr>
        <w:t>: The presidency of what President saw the Alien and Sedition Acts and the Quasi War with France?</w:t>
      </w:r>
    </w:p>
    <w:p w14:paraId="6D62FBC7"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961F00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J</w:t>
      </w:r>
      <w:r w:rsidRPr="00145272">
        <w:rPr>
          <w:rFonts w:ascii="Times New Roman" w:hAnsi="Times New Roman" w:cs="Times New Roman"/>
          <w:sz w:val="24"/>
          <w:szCs w:val="24"/>
        </w:rPr>
        <w:t xml:space="preserve">ohn </w:t>
      </w:r>
      <w:r w:rsidRPr="00145272">
        <w:rPr>
          <w:rFonts w:ascii="Times New Roman" w:hAnsi="Times New Roman" w:cs="Times New Roman"/>
          <w:b/>
          <w:sz w:val="24"/>
          <w:szCs w:val="24"/>
          <w:u w:val="single"/>
        </w:rPr>
        <w:t>Adams</w:t>
      </w:r>
      <w:r w:rsidRPr="00145272">
        <w:rPr>
          <w:rFonts w:ascii="Times New Roman" w:hAnsi="Times New Roman" w:cs="Times New Roman"/>
          <w:sz w:val="24"/>
          <w:szCs w:val="24"/>
        </w:rPr>
        <w:t xml:space="preserve"> (prompt on “Adams” alone)</w:t>
      </w:r>
    </w:p>
    <w:p w14:paraId="0D427518"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p>
    <w:p w14:paraId="4992DBCE"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Team A</w:t>
      </w:r>
      <w:r w:rsidRPr="00145272">
        <w:rPr>
          <w:rFonts w:ascii="Times New Roman" w:hAnsi="Times New Roman" w:cs="Times New Roman"/>
          <w:sz w:val="24"/>
          <w:szCs w:val="24"/>
        </w:rPr>
        <w:t>: In 1770, Adams and Josiah Quincy defended eight British citizens who were on trial for their role in what event that led to the death of five Americans?</w:t>
      </w:r>
    </w:p>
    <w:p w14:paraId="22074F9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D863BD0"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 xml:space="preserve"> </w:t>
      </w: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Boston Massacre</w:t>
      </w:r>
    </w:p>
    <w:p w14:paraId="71B1651D"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D80FF79" w14:textId="3DB919B4"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u w:val="single"/>
        </w:rPr>
        <w:t>Toss-Up</w:t>
      </w:r>
      <w:r w:rsidRPr="00145272">
        <w:rPr>
          <w:rFonts w:ascii="Times New Roman" w:hAnsi="Times New Roman" w:cs="Times New Roman"/>
          <w:sz w:val="24"/>
          <w:szCs w:val="24"/>
        </w:rPr>
        <w:t xml:space="preserve">: </w:t>
      </w:r>
      <w:r w:rsidR="009E4D8B">
        <w:rPr>
          <w:rFonts w:ascii="Times New Roman" w:hAnsi="Times New Roman" w:cs="Times New Roman"/>
          <w:sz w:val="24"/>
          <w:szCs w:val="24"/>
        </w:rPr>
        <w:t xml:space="preserve">This Supreme Court case </w:t>
      </w:r>
      <w:r w:rsidRPr="00145272">
        <w:rPr>
          <w:rFonts w:ascii="Times New Roman" w:hAnsi="Times New Roman" w:cs="Times New Roman"/>
          <w:sz w:val="24"/>
          <w:szCs w:val="24"/>
        </w:rPr>
        <w:t xml:space="preserve">deemed Section 13 of the Judiciary Act unconstitutional. The case of </w:t>
      </w:r>
      <w:r w:rsidRPr="009E4D8B">
        <w:rPr>
          <w:rFonts w:ascii="Times New Roman" w:hAnsi="Times New Roman" w:cs="Times New Roman"/>
          <w:i/>
          <w:sz w:val="24"/>
          <w:szCs w:val="24"/>
        </w:rPr>
        <w:t>Calder v. Bull</w:t>
      </w:r>
      <w:r w:rsidRPr="00145272">
        <w:rPr>
          <w:rFonts w:ascii="Times New Roman" w:hAnsi="Times New Roman" w:cs="Times New Roman"/>
          <w:sz w:val="24"/>
          <w:szCs w:val="24"/>
        </w:rPr>
        <w:t xml:space="preserve"> expanded upon this case that was brought due to Adams’ appointment of </w:t>
      </w:r>
      <w:r w:rsidR="00156F39">
        <w:rPr>
          <w:rFonts w:ascii="Times New Roman" w:hAnsi="Times New Roman" w:cs="Times New Roman"/>
          <w:sz w:val="24"/>
          <w:szCs w:val="24"/>
        </w:rPr>
        <w:t>the so-called “Midnight Judges.”</w:t>
      </w:r>
      <w:r w:rsidRPr="00145272">
        <w:rPr>
          <w:rFonts w:ascii="Times New Roman" w:hAnsi="Times New Roman" w:cs="Times New Roman"/>
          <w:sz w:val="24"/>
          <w:szCs w:val="24"/>
        </w:rPr>
        <w:t xml:space="preserve"> Identify this landmark 1803 Supreme Court case that established the principle of judicial review.</w:t>
      </w:r>
    </w:p>
    <w:p w14:paraId="18D59B34"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55AFCFFD" w14:textId="77777777" w:rsidR="0008353F" w:rsidRPr="00145272" w:rsidRDefault="005D26CD">
      <w:pPr>
        <w:pStyle w:val="Normal1"/>
        <w:rPr>
          <w:rFonts w:ascii="Times New Roman" w:hAnsi="Times New Roman" w:cs="Times New Roman"/>
          <w:b/>
          <w:i/>
          <w:sz w:val="24"/>
          <w:szCs w:val="24"/>
          <w:u w:val="single"/>
        </w:rPr>
      </w:pPr>
      <w:r w:rsidRPr="00145272">
        <w:rPr>
          <w:rFonts w:ascii="Times New Roman" w:hAnsi="Times New Roman" w:cs="Times New Roman"/>
          <w:b/>
          <w:sz w:val="24"/>
          <w:szCs w:val="24"/>
        </w:rPr>
        <w:t xml:space="preserve"> </w:t>
      </w:r>
      <w:r w:rsidRPr="00145272">
        <w:rPr>
          <w:rFonts w:ascii="Times New Roman" w:hAnsi="Times New Roman" w:cs="Times New Roman"/>
          <w:b/>
          <w:sz w:val="24"/>
          <w:szCs w:val="24"/>
        </w:rPr>
        <w:tab/>
      </w:r>
      <w:r w:rsidRPr="00145272">
        <w:rPr>
          <w:rFonts w:ascii="Times New Roman" w:hAnsi="Times New Roman" w:cs="Times New Roman"/>
          <w:b/>
          <w:sz w:val="24"/>
          <w:szCs w:val="24"/>
        </w:rPr>
        <w:tab/>
      </w:r>
      <w:r w:rsidRPr="00145272">
        <w:rPr>
          <w:rFonts w:ascii="Times New Roman" w:hAnsi="Times New Roman" w:cs="Times New Roman"/>
          <w:b/>
          <w:i/>
          <w:sz w:val="24"/>
          <w:szCs w:val="24"/>
          <w:u w:val="single"/>
        </w:rPr>
        <w:t>Marbury v. Madison</w:t>
      </w:r>
    </w:p>
    <w:p w14:paraId="54CAFC4B" w14:textId="77777777" w:rsidR="0008353F" w:rsidRPr="00145272" w:rsidRDefault="0008353F">
      <w:pPr>
        <w:pStyle w:val="Normal1"/>
        <w:rPr>
          <w:rFonts w:ascii="Times New Roman" w:hAnsi="Times New Roman" w:cs="Times New Roman"/>
          <w:b/>
          <w:sz w:val="24"/>
          <w:szCs w:val="24"/>
        </w:rPr>
      </w:pPr>
    </w:p>
    <w:p w14:paraId="0A3DABDB"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sz w:val="24"/>
          <w:szCs w:val="24"/>
        </w:rPr>
        <w:br w:type="page"/>
      </w:r>
    </w:p>
    <w:p w14:paraId="7AF6A588" w14:textId="77777777" w:rsidR="0008353F" w:rsidRPr="00145272" w:rsidRDefault="005D26CD">
      <w:pPr>
        <w:pStyle w:val="Normal1"/>
        <w:jc w:val="center"/>
        <w:rPr>
          <w:rFonts w:ascii="Times New Roman" w:hAnsi="Times New Roman" w:cs="Times New Roman"/>
          <w:b/>
          <w:sz w:val="24"/>
          <w:szCs w:val="24"/>
        </w:rPr>
      </w:pPr>
      <w:r w:rsidRPr="00145272">
        <w:rPr>
          <w:rFonts w:ascii="Times New Roman" w:hAnsi="Times New Roman" w:cs="Times New Roman"/>
          <w:b/>
          <w:sz w:val="24"/>
          <w:szCs w:val="24"/>
        </w:rPr>
        <w:lastRenderedPageBreak/>
        <w:t>Alphabet Round: Letter L</w:t>
      </w:r>
    </w:p>
    <w:p w14:paraId="63393C5A" w14:textId="77777777" w:rsidR="0008353F" w:rsidRPr="00145272" w:rsidRDefault="0008353F">
      <w:pPr>
        <w:pStyle w:val="Normal1"/>
        <w:jc w:val="center"/>
        <w:rPr>
          <w:rFonts w:ascii="Times New Roman" w:hAnsi="Times New Roman" w:cs="Times New Roman"/>
          <w:b/>
          <w:sz w:val="24"/>
          <w:szCs w:val="24"/>
        </w:rPr>
      </w:pPr>
    </w:p>
    <w:p w14:paraId="25CD42E8"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 xml:space="preserve">1. </w:t>
      </w:r>
      <w:r w:rsidRPr="00145272">
        <w:rPr>
          <w:rFonts w:ascii="Times New Roman" w:hAnsi="Times New Roman" w:cs="Times New Roman"/>
          <w:b/>
          <w:sz w:val="24"/>
          <w:szCs w:val="24"/>
        </w:rPr>
        <w:t xml:space="preserve">(HYPHENATED ANSWER) </w:t>
      </w:r>
      <w:r w:rsidRPr="00145272">
        <w:rPr>
          <w:rFonts w:ascii="Times New Roman" w:hAnsi="Times New Roman" w:cs="Times New Roman"/>
          <w:sz w:val="24"/>
          <w:szCs w:val="24"/>
        </w:rPr>
        <w:t xml:space="preserve">1941 policy signed by FDR in which the US agreed to supply France, Great Britain, China and the USSR food, oil, and weapons during World War II. </w:t>
      </w:r>
    </w:p>
    <w:p w14:paraId="4E8C7B92"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 xml:space="preserve">2. </w:t>
      </w:r>
      <w:r w:rsidRPr="00145272">
        <w:rPr>
          <w:rFonts w:ascii="Times New Roman" w:hAnsi="Times New Roman" w:cs="Times New Roman"/>
          <w:b/>
          <w:sz w:val="24"/>
          <w:szCs w:val="24"/>
        </w:rPr>
        <w:t>(TWO WORD ANSWER)</w:t>
      </w:r>
      <w:r w:rsidRPr="00145272">
        <w:rPr>
          <w:rFonts w:ascii="Times New Roman" w:hAnsi="Times New Roman" w:cs="Times New Roman"/>
          <w:sz w:val="24"/>
          <w:szCs w:val="24"/>
        </w:rPr>
        <w:t xml:space="preserve"> Joseph Conrad novel in which the title character seeks a job aboard a steamship called the </w:t>
      </w:r>
      <w:r w:rsidRPr="00145272">
        <w:rPr>
          <w:rFonts w:ascii="Times New Roman" w:hAnsi="Times New Roman" w:cs="Times New Roman"/>
          <w:i/>
          <w:sz w:val="24"/>
          <w:szCs w:val="24"/>
        </w:rPr>
        <w:t>Patna</w:t>
      </w:r>
      <w:r w:rsidRPr="00145272">
        <w:rPr>
          <w:rFonts w:ascii="Times New Roman" w:hAnsi="Times New Roman" w:cs="Times New Roman"/>
          <w:sz w:val="24"/>
          <w:szCs w:val="24"/>
        </w:rPr>
        <w:t xml:space="preserve">. </w:t>
      </w:r>
    </w:p>
    <w:p w14:paraId="7E6D8034"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3. Knight of the Round Table who was the father of Galahad and had an affair with Guinevere.</w:t>
      </w:r>
    </w:p>
    <w:p w14:paraId="49DC47DF"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4. Pahoehoe and ahah are the two types of this substance that is emitted from volcanoes.</w:t>
      </w:r>
    </w:p>
    <w:p w14:paraId="22BE0EF4"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5. Starting quarterback for the Indianapolis Colts who missed the entire 2017 season due to injury.</w:t>
      </w:r>
    </w:p>
    <w:p w14:paraId="7050716B"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 xml:space="preserve">6. American Pop Artist of </w:t>
      </w:r>
      <w:r w:rsidRPr="00145272">
        <w:rPr>
          <w:rFonts w:ascii="Times New Roman" w:hAnsi="Times New Roman" w:cs="Times New Roman"/>
          <w:i/>
          <w:sz w:val="24"/>
          <w:szCs w:val="24"/>
        </w:rPr>
        <w:t>Whaam!</w:t>
      </w:r>
      <w:r w:rsidRPr="00145272">
        <w:rPr>
          <w:rFonts w:ascii="Times New Roman" w:hAnsi="Times New Roman" w:cs="Times New Roman"/>
          <w:sz w:val="24"/>
          <w:szCs w:val="24"/>
        </w:rPr>
        <w:t xml:space="preserve"> who is known for his use of Benday dots.</w:t>
      </w:r>
    </w:p>
    <w:p w14:paraId="591BFA59"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 xml:space="preserve">7. Five line type of poem that uses the rhyme scheme AABBA; named for a city in Ireland. </w:t>
      </w:r>
    </w:p>
    <w:p w14:paraId="21601880"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 xml:space="preserve">8. </w:t>
      </w:r>
      <w:r w:rsidRPr="00145272">
        <w:rPr>
          <w:rFonts w:ascii="Times New Roman" w:hAnsi="Times New Roman" w:cs="Times New Roman"/>
          <w:b/>
          <w:sz w:val="24"/>
          <w:szCs w:val="24"/>
        </w:rPr>
        <w:t>(TWO WORD ANSWER)</w:t>
      </w:r>
      <w:r w:rsidRPr="00145272">
        <w:rPr>
          <w:rFonts w:ascii="Times New Roman" w:hAnsi="Times New Roman" w:cs="Times New Roman"/>
          <w:sz w:val="24"/>
          <w:szCs w:val="24"/>
        </w:rPr>
        <w:t xml:space="preserve"> Battle from the War of 1812 in which Oliver Hazard Perry was victorious near Put-in-Bay. </w:t>
      </w:r>
    </w:p>
    <w:p w14:paraId="7E98BD1D"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9. Toxic element found in some older paint. It has symbol Pb.</w:t>
      </w:r>
    </w:p>
    <w:p w14:paraId="449C00D7" w14:textId="77777777" w:rsidR="0008353F" w:rsidRPr="00145272" w:rsidRDefault="005D26CD" w:rsidP="005D26CD">
      <w:pPr>
        <w:pStyle w:val="Normal1"/>
        <w:spacing w:line="360" w:lineRule="auto"/>
        <w:rPr>
          <w:rFonts w:ascii="Times New Roman" w:hAnsi="Times New Roman" w:cs="Times New Roman"/>
          <w:sz w:val="24"/>
          <w:szCs w:val="24"/>
        </w:rPr>
      </w:pPr>
      <w:r w:rsidRPr="00145272">
        <w:rPr>
          <w:rFonts w:ascii="Times New Roman" w:hAnsi="Times New Roman" w:cs="Times New Roman"/>
          <w:sz w:val="24"/>
          <w:szCs w:val="24"/>
        </w:rPr>
        <w:t xml:space="preserve">10. Economic curve sketched on a napkin that seeks to describe the ideal tax rate. </w:t>
      </w:r>
    </w:p>
    <w:p w14:paraId="0E46D3DF" w14:textId="77777777" w:rsidR="0008353F" w:rsidRPr="00145272" w:rsidRDefault="0008353F" w:rsidP="005D26CD">
      <w:pPr>
        <w:pStyle w:val="Normal1"/>
        <w:spacing w:line="360" w:lineRule="auto"/>
        <w:rPr>
          <w:rFonts w:ascii="Times New Roman" w:hAnsi="Times New Roman" w:cs="Times New Roman"/>
          <w:sz w:val="24"/>
          <w:szCs w:val="24"/>
        </w:rPr>
      </w:pPr>
    </w:p>
    <w:p w14:paraId="4E3AB9D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br w:type="page"/>
      </w:r>
    </w:p>
    <w:p w14:paraId="3DF99221" w14:textId="77777777" w:rsidR="0008353F" w:rsidRPr="00145272" w:rsidRDefault="005D26CD">
      <w:pPr>
        <w:pStyle w:val="Normal1"/>
        <w:jc w:val="center"/>
        <w:rPr>
          <w:rFonts w:ascii="Times New Roman" w:hAnsi="Times New Roman" w:cs="Times New Roman"/>
          <w:b/>
          <w:sz w:val="24"/>
          <w:szCs w:val="24"/>
        </w:rPr>
      </w:pPr>
      <w:r w:rsidRPr="00145272">
        <w:rPr>
          <w:rFonts w:ascii="Times New Roman" w:hAnsi="Times New Roman" w:cs="Times New Roman"/>
          <w:b/>
          <w:sz w:val="24"/>
          <w:szCs w:val="24"/>
        </w:rPr>
        <w:lastRenderedPageBreak/>
        <w:t>Alphabet Round Answers: Letter L</w:t>
      </w:r>
    </w:p>
    <w:p w14:paraId="2A67C7F8" w14:textId="77777777" w:rsidR="0008353F" w:rsidRPr="00145272" w:rsidRDefault="0008353F">
      <w:pPr>
        <w:pStyle w:val="Normal1"/>
        <w:jc w:val="center"/>
        <w:rPr>
          <w:rFonts w:ascii="Times New Roman" w:hAnsi="Times New Roman" w:cs="Times New Roman"/>
          <w:b/>
          <w:sz w:val="24"/>
          <w:szCs w:val="24"/>
        </w:rPr>
      </w:pPr>
    </w:p>
    <w:p w14:paraId="6A6F2F9C"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1. </w:t>
      </w:r>
      <w:r w:rsidRPr="00145272">
        <w:rPr>
          <w:rFonts w:ascii="Times New Roman" w:hAnsi="Times New Roman" w:cs="Times New Roman"/>
          <w:b/>
          <w:sz w:val="24"/>
          <w:szCs w:val="24"/>
        </w:rPr>
        <w:t>Lend-Lease</w:t>
      </w:r>
      <w:r w:rsidRPr="00145272">
        <w:rPr>
          <w:rFonts w:ascii="Times New Roman" w:hAnsi="Times New Roman" w:cs="Times New Roman"/>
          <w:sz w:val="24"/>
          <w:szCs w:val="24"/>
        </w:rPr>
        <w:t xml:space="preserve"> (Act) </w:t>
      </w:r>
      <w:r w:rsidRPr="00145272">
        <w:rPr>
          <w:rFonts w:ascii="Times New Roman" w:hAnsi="Times New Roman" w:cs="Times New Roman"/>
          <w:b/>
          <w:sz w:val="24"/>
          <w:szCs w:val="24"/>
        </w:rPr>
        <w:t xml:space="preserve">(HYPHENATED ANSWER) </w:t>
      </w:r>
    </w:p>
    <w:p w14:paraId="46826E8E"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14D8133B"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2. </w:t>
      </w:r>
      <w:r w:rsidRPr="00145272">
        <w:rPr>
          <w:rFonts w:ascii="Times New Roman" w:hAnsi="Times New Roman" w:cs="Times New Roman"/>
          <w:b/>
          <w:i/>
          <w:sz w:val="24"/>
          <w:szCs w:val="24"/>
        </w:rPr>
        <w:t>Lord Jim</w:t>
      </w:r>
      <w:r w:rsidRPr="00145272">
        <w:rPr>
          <w:rFonts w:ascii="Times New Roman" w:hAnsi="Times New Roman" w:cs="Times New Roman"/>
          <w:sz w:val="24"/>
          <w:szCs w:val="24"/>
        </w:rPr>
        <w:t xml:space="preserve"> </w:t>
      </w:r>
      <w:r w:rsidRPr="00145272">
        <w:rPr>
          <w:rFonts w:ascii="Times New Roman" w:hAnsi="Times New Roman" w:cs="Times New Roman"/>
          <w:b/>
          <w:sz w:val="24"/>
          <w:szCs w:val="24"/>
        </w:rPr>
        <w:t>(TWO WORD ANSWER)</w:t>
      </w:r>
    </w:p>
    <w:p w14:paraId="40668983"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8B64094"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sz w:val="24"/>
          <w:szCs w:val="24"/>
        </w:rPr>
        <w:t xml:space="preserve">3. </w:t>
      </w:r>
      <w:r w:rsidRPr="00145272">
        <w:rPr>
          <w:rFonts w:ascii="Times New Roman" w:hAnsi="Times New Roman" w:cs="Times New Roman"/>
          <w:b/>
          <w:sz w:val="24"/>
          <w:szCs w:val="24"/>
        </w:rPr>
        <w:t>Lancelot</w:t>
      </w:r>
    </w:p>
    <w:p w14:paraId="42D84D60"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7F1D2D05"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sz w:val="24"/>
          <w:szCs w:val="24"/>
        </w:rPr>
        <w:t xml:space="preserve">4. </w:t>
      </w:r>
      <w:r w:rsidRPr="00145272">
        <w:rPr>
          <w:rFonts w:ascii="Times New Roman" w:hAnsi="Times New Roman" w:cs="Times New Roman"/>
          <w:b/>
          <w:sz w:val="24"/>
          <w:szCs w:val="24"/>
        </w:rPr>
        <w:t>Lava</w:t>
      </w:r>
    </w:p>
    <w:p w14:paraId="1D550E28"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630CD963"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sz w:val="24"/>
          <w:szCs w:val="24"/>
        </w:rPr>
        <w:t xml:space="preserve">5. (Andrew) </w:t>
      </w:r>
      <w:r w:rsidRPr="00145272">
        <w:rPr>
          <w:rFonts w:ascii="Times New Roman" w:hAnsi="Times New Roman" w:cs="Times New Roman"/>
          <w:b/>
          <w:sz w:val="24"/>
          <w:szCs w:val="24"/>
        </w:rPr>
        <w:t>Luck</w:t>
      </w:r>
    </w:p>
    <w:p w14:paraId="7EFCA864"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3DD50714"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6. (Roy) </w:t>
      </w:r>
      <w:r w:rsidRPr="00145272">
        <w:rPr>
          <w:rFonts w:ascii="Times New Roman" w:hAnsi="Times New Roman" w:cs="Times New Roman"/>
          <w:b/>
          <w:sz w:val="24"/>
          <w:szCs w:val="24"/>
        </w:rPr>
        <w:t>Lichtenstein</w:t>
      </w:r>
    </w:p>
    <w:p w14:paraId="307D62C2"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554273CF"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sz w:val="24"/>
          <w:szCs w:val="24"/>
        </w:rPr>
        <w:t xml:space="preserve">7. </w:t>
      </w:r>
      <w:r w:rsidRPr="00145272">
        <w:rPr>
          <w:rFonts w:ascii="Times New Roman" w:hAnsi="Times New Roman" w:cs="Times New Roman"/>
          <w:b/>
          <w:sz w:val="24"/>
          <w:szCs w:val="24"/>
        </w:rPr>
        <w:t>Limerick</w:t>
      </w:r>
    </w:p>
    <w:p w14:paraId="7161A30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9B8A47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8. (Battle of) </w:t>
      </w:r>
      <w:r w:rsidRPr="00145272">
        <w:rPr>
          <w:rFonts w:ascii="Times New Roman" w:hAnsi="Times New Roman" w:cs="Times New Roman"/>
          <w:b/>
          <w:sz w:val="24"/>
          <w:szCs w:val="24"/>
        </w:rPr>
        <w:t>Lake Erie</w:t>
      </w:r>
      <w:r w:rsidRPr="00145272">
        <w:rPr>
          <w:rFonts w:ascii="Times New Roman" w:hAnsi="Times New Roman" w:cs="Times New Roman"/>
          <w:sz w:val="24"/>
          <w:szCs w:val="24"/>
        </w:rPr>
        <w:t xml:space="preserve"> </w:t>
      </w:r>
      <w:r w:rsidRPr="00145272">
        <w:rPr>
          <w:rFonts w:ascii="Times New Roman" w:hAnsi="Times New Roman" w:cs="Times New Roman"/>
          <w:b/>
          <w:sz w:val="24"/>
          <w:szCs w:val="24"/>
        </w:rPr>
        <w:t>(TWO WORD ANSWER)</w:t>
      </w:r>
    </w:p>
    <w:p w14:paraId="4B8AC140"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2524816E" w14:textId="77777777" w:rsidR="0008353F" w:rsidRPr="00145272" w:rsidRDefault="005D26CD">
      <w:pPr>
        <w:pStyle w:val="Normal1"/>
        <w:rPr>
          <w:rFonts w:ascii="Times New Roman" w:hAnsi="Times New Roman" w:cs="Times New Roman"/>
          <w:b/>
          <w:sz w:val="24"/>
          <w:szCs w:val="24"/>
        </w:rPr>
      </w:pPr>
      <w:r w:rsidRPr="00145272">
        <w:rPr>
          <w:rFonts w:ascii="Times New Roman" w:hAnsi="Times New Roman" w:cs="Times New Roman"/>
          <w:sz w:val="24"/>
          <w:szCs w:val="24"/>
        </w:rPr>
        <w:t xml:space="preserve">9. </w:t>
      </w:r>
      <w:r w:rsidRPr="00145272">
        <w:rPr>
          <w:rFonts w:ascii="Times New Roman" w:hAnsi="Times New Roman" w:cs="Times New Roman"/>
          <w:b/>
          <w:sz w:val="24"/>
          <w:szCs w:val="24"/>
        </w:rPr>
        <w:t>Lead</w:t>
      </w:r>
    </w:p>
    <w:p w14:paraId="04860FE3"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261C306A"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10.</w:t>
      </w:r>
      <w:r w:rsidRPr="00145272">
        <w:rPr>
          <w:rFonts w:ascii="Times New Roman" w:hAnsi="Times New Roman" w:cs="Times New Roman"/>
          <w:b/>
          <w:sz w:val="24"/>
          <w:szCs w:val="24"/>
        </w:rPr>
        <w:t xml:space="preserve"> Laffer</w:t>
      </w:r>
      <w:r w:rsidRPr="00145272">
        <w:rPr>
          <w:rFonts w:ascii="Times New Roman" w:hAnsi="Times New Roman" w:cs="Times New Roman"/>
          <w:sz w:val="24"/>
          <w:szCs w:val="24"/>
        </w:rPr>
        <w:t xml:space="preserve"> (Curve)</w:t>
      </w:r>
    </w:p>
    <w:p w14:paraId="227A07C9"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78595BB6" w14:textId="77777777" w:rsidR="0008353F" w:rsidRPr="00145272" w:rsidRDefault="0008353F">
      <w:pPr>
        <w:pStyle w:val="Normal1"/>
        <w:rPr>
          <w:rFonts w:ascii="Times New Roman" w:hAnsi="Times New Roman" w:cs="Times New Roman"/>
          <w:sz w:val="24"/>
          <w:szCs w:val="24"/>
        </w:rPr>
      </w:pPr>
    </w:p>
    <w:p w14:paraId="17204404"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br w:type="page"/>
      </w:r>
    </w:p>
    <w:p w14:paraId="4BDDFA56" w14:textId="77777777" w:rsidR="0008353F" w:rsidRPr="00145272" w:rsidRDefault="005D26CD">
      <w:pPr>
        <w:pStyle w:val="Normal1"/>
        <w:jc w:val="center"/>
        <w:rPr>
          <w:rFonts w:ascii="Times New Roman" w:hAnsi="Times New Roman" w:cs="Times New Roman"/>
          <w:b/>
          <w:sz w:val="24"/>
          <w:szCs w:val="24"/>
        </w:rPr>
      </w:pPr>
      <w:r w:rsidRPr="00145272">
        <w:rPr>
          <w:rFonts w:ascii="Times New Roman" w:hAnsi="Times New Roman" w:cs="Times New Roman"/>
          <w:b/>
          <w:sz w:val="24"/>
          <w:szCs w:val="24"/>
        </w:rPr>
        <w:lastRenderedPageBreak/>
        <w:t>Final Round</w:t>
      </w:r>
    </w:p>
    <w:p w14:paraId="1DD98784" w14:textId="77777777" w:rsidR="0008353F" w:rsidRPr="00145272" w:rsidRDefault="0008353F">
      <w:pPr>
        <w:pStyle w:val="Normal1"/>
        <w:jc w:val="center"/>
        <w:rPr>
          <w:rFonts w:ascii="Times New Roman" w:hAnsi="Times New Roman" w:cs="Times New Roman"/>
          <w:b/>
          <w:sz w:val="24"/>
          <w:szCs w:val="24"/>
        </w:rPr>
      </w:pPr>
    </w:p>
    <w:p w14:paraId="3D30975D"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1. This compound’s anhydride is used in making aspirin, and it has a glacial form that forms ice-like crystals. Rhodium and iridium catalysts are used to produce this compound. The Cativa and Monsanto processes are used to make this compound. Found in vinegar, is what acid that has formula CH</w:t>
      </w:r>
      <w:r w:rsidRPr="00145272">
        <w:rPr>
          <w:rFonts w:ascii="Times New Roman" w:hAnsi="Times New Roman" w:cs="Times New Roman"/>
          <w:sz w:val="24"/>
          <w:szCs w:val="24"/>
          <w:vertAlign w:val="subscript"/>
        </w:rPr>
        <w:t>3</w:t>
      </w:r>
      <w:r w:rsidRPr="00145272">
        <w:rPr>
          <w:rFonts w:ascii="Times New Roman" w:hAnsi="Times New Roman" w:cs="Times New Roman"/>
          <w:sz w:val="24"/>
          <w:szCs w:val="24"/>
        </w:rPr>
        <w:t>COOH?</w:t>
      </w:r>
    </w:p>
    <w:p w14:paraId="0C2B9E69" w14:textId="77777777" w:rsidR="0008353F" w:rsidRPr="00145272" w:rsidRDefault="0008353F">
      <w:pPr>
        <w:pStyle w:val="Normal1"/>
        <w:rPr>
          <w:rFonts w:ascii="Times New Roman" w:hAnsi="Times New Roman" w:cs="Times New Roman"/>
          <w:sz w:val="24"/>
          <w:szCs w:val="24"/>
        </w:rPr>
      </w:pPr>
    </w:p>
    <w:p w14:paraId="0068CA89"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Acetic</w:t>
      </w:r>
      <w:r w:rsidRPr="00145272">
        <w:rPr>
          <w:rFonts w:ascii="Times New Roman" w:hAnsi="Times New Roman" w:cs="Times New Roman"/>
          <w:sz w:val="24"/>
          <w:szCs w:val="24"/>
        </w:rPr>
        <w:t xml:space="preserve"> acid</w:t>
      </w:r>
    </w:p>
    <w:p w14:paraId="4F2E9993"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9C671E6"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2. This god is worshipped at Abydos, and he is depicted wearing an ostrich feather crown. This god that entered a box sealed with lead carried a crook and flail and was cut into fourteen pieces that had to be reassembled by his wife Isis. Identify this Egyptian god of the underworld.</w:t>
      </w:r>
    </w:p>
    <w:p w14:paraId="5D0C5015" w14:textId="77777777" w:rsidR="0008353F" w:rsidRPr="00145272" w:rsidRDefault="0008353F">
      <w:pPr>
        <w:pStyle w:val="Normal1"/>
        <w:rPr>
          <w:rFonts w:ascii="Times New Roman" w:hAnsi="Times New Roman" w:cs="Times New Roman"/>
          <w:sz w:val="24"/>
          <w:szCs w:val="24"/>
        </w:rPr>
      </w:pPr>
    </w:p>
    <w:p w14:paraId="3C691311"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Osiris</w:t>
      </w:r>
    </w:p>
    <w:p w14:paraId="260D3A0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647924D8" w14:textId="625E0336"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3.  </w:t>
      </w:r>
      <w:r w:rsidRPr="00145272">
        <w:rPr>
          <w:rFonts w:ascii="Times New Roman" w:hAnsi="Times New Roman" w:cs="Times New Roman"/>
          <w:i/>
          <w:sz w:val="24"/>
          <w:szCs w:val="24"/>
        </w:rPr>
        <w:t>Hammer v. Dagenhart</w:t>
      </w:r>
      <w:r w:rsidRPr="00145272">
        <w:rPr>
          <w:rFonts w:ascii="Times New Roman" w:hAnsi="Times New Roman" w:cs="Times New Roman"/>
          <w:sz w:val="24"/>
          <w:szCs w:val="24"/>
        </w:rPr>
        <w:t xml:space="preserve"> said that this activity could not be regulated in facilities only operating in one state. This activity was limited to 12 hours a week in the 1819 Factory Acts. Identify this action that involves employing people under the legal working age and many times restricts their ability to attend school.</w:t>
      </w:r>
      <w:r w:rsidRPr="00145272">
        <w:rPr>
          <w:rFonts w:ascii="Times New Roman" w:hAnsi="Times New Roman" w:cs="Times New Roman"/>
          <w:sz w:val="24"/>
          <w:szCs w:val="24"/>
        </w:rPr>
        <w:br/>
      </w:r>
    </w:p>
    <w:p w14:paraId="168752AE" w14:textId="77777777" w:rsidR="0008353F" w:rsidRPr="00145272" w:rsidRDefault="005D26CD">
      <w:pPr>
        <w:pStyle w:val="Normal1"/>
        <w:ind w:left="720" w:firstLine="720"/>
        <w:rPr>
          <w:rFonts w:ascii="Times New Roman" w:hAnsi="Times New Roman" w:cs="Times New Roman"/>
          <w:b/>
          <w:sz w:val="24"/>
          <w:szCs w:val="24"/>
          <w:u w:val="single"/>
        </w:rPr>
      </w:pPr>
      <w:r w:rsidRPr="00145272">
        <w:rPr>
          <w:rFonts w:ascii="Times New Roman" w:hAnsi="Times New Roman" w:cs="Times New Roman"/>
          <w:b/>
          <w:sz w:val="24"/>
          <w:szCs w:val="24"/>
          <w:u w:val="single"/>
        </w:rPr>
        <w:t>Child Labor</w:t>
      </w:r>
    </w:p>
    <w:p w14:paraId="607B9960"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0B7F29D" w14:textId="7A1C8939"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4. After meeting Jack Duane for the second time, the protagonist of this novel commits a series of burglaries with him. In this novel, </w:t>
      </w:r>
      <w:r w:rsidR="009E4D8B">
        <w:rPr>
          <w:rFonts w:ascii="Times New Roman" w:hAnsi="Times New Roman" w:cs="Times New Roman"/>
          <w:sz w:val="24"/>
          <w:szCs w:val="24"/>
        </w:rPr>
        <w:t>a resident of Packingtown</w:t>
      </w:r>
      <w:r w:rsidRPr="00145272">
        <w:rPr>
          <w:rFonts w:ascii="Times New Roman" w:hAnsi="Times New Roman" w:cs="Times New Roman"/>
          <w:sz w:val="24"/>
          <w:szCs w:val="24"/>
        </w:rPr>
        <w:t xml:space="preserve"> holds a series of dangerous jobs and loses most of his family before joining the Socialist Party. Name this novel about Jurgis Rudkus by Upton Sinclair.</w:t>
      </w:r>
      <w:r w:rsidRPr="00145272">
        <w:rPr>
          <w:rFonts w:ascii="Times New Roman" w:hAnsi="Times New Roman" w:cs="Times New Roman"/>
          <w:sz w:val="24"/>
          <w:szCs w:val="24"/>
        </w:rPr>
        <w:br/>
      </w:r>
    </w:p>
    <w:p w14:paraId="2BE31261" w14:textId="77777777" w:rsidR="0008353F" w:rsidRPr="00145272" w:rsidRDefault="005D26CD">
      <w:pPr>
        <w:pStyle w:val="Normal1"/>
        <w:ind w:left="720" w:firstLine="720"/>
        <w:rPr>
          <w:rFonts w:ascii="Times New Roman" w:hAnsi="Times New Roman" w:cs="Times New Roman"/>
          <w:b/>
          <w:i/>
          <w:sz w:val="24"/>
          <w:szCs w:val="24"/>
          <w:u w:val="single"/>
        </w:rPr>
      </w:pPr>
      <w:r w:rsidRPr="00145272">
        <w:rPr>
          <w:rFonts w:ascii="Times New Roman" w:hAnsi="Times New Roman" w:cs="Times New Roman"/>
          <w:i/>
          <w:sz w:val="24"/>
          <w:szCs w:val="24"/>
        </w:rPr>
        <w:t>​The ​</w:t>
      </w:r>
      <w:r w:rsidRPr="00145272">
        <w:rPr>
          <w:rFonts w:ascii="Times New Roman" w:hAnsi="Times New Roman" w:cs="Times New Roman"/>
          <w:b/>
          <w:i/>
          <w:sz w:val="24"/>
          <w:szCs w:val="24"/>
          <w:u w:val="single"/>
        </w:rPr>
        <w:t>Jungle</w:t>
      </w:r>
    </w:p>
    <w:p w14:paraId="4144E68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B4DE0B2" w14:textId="33C93A8E"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5.  This composer’s second piano sonata is called the </w:t>
      </w:r>
      <w:r w:rsidRPr="00145272">
        <w:rPr>
          <w:rFonts w:ascii="Times New Roman" w:hAnsi="Times New Roman" w:cs="Times New Roman"/>
          <w:i/>
          <w:sz w:val="24"/>
          <w:szCs w:val="24"/>
        </w:rPr>
        <w:t>Funeral March Sonata</w:t>
      </w:r>
      <w:r w:rsidRPr="00145272">
        <w:rPr>
          <w:rFonts w:ascii="Times New Roman" w:hAnsi="Times New Roman" w:cs="Times New Roman"/>
          <w:sz w:val="24"/>
          <w:szCs w:val="24"/>
        </w:rPr>
        <w:t xml:space="preserve">. This composer included repeated A-flat notes to mimic the title weather phenomenon in his </w:t>
      </w:r>
      <w:r w:rsidRPr="00145272">
        <w:rPr>
          <w:rFonts w:ascii="Times New Roman" w:hAnsi="Times New Roman" w:cs="Times New Roman"/>
          <w:i/>
          <w:sz w:val="24"/>
          <w:szCs w:val="24"/>
        </w:rPr>
        <w:t>Raindrop Etude</w:t>
      </w:r>
      <w:r w:rsidRPr="00145272">
        <w:rPr>
          <w:rFonts w:ascii="Times New Roman" w:hAnsi="Times New Roman" w:cs="Times New Roman"/>
          <w:sz w:val="24"/>
          <w:szCs w:val="24"/>
        </w:rPr>
        <w:t xml:space="preserve"> while another piece by this man was inspired by the November Revolution. What Polish composer created the </w:t>
      </w:r>
      <w:r w:rsidRPr="00145272">
        <w:rPr>
          <w:rFonts w:ascii="Times New Roman" w:hAnsi="Times New Roman" w:cs="Times New Roman"/>
          <w:i/>
          <w:sz w:val="24"/>
          <w:szCs w:val="24"/>
        </w:rPr>
        <w:t>Revolutionary Etude</w:t>
      </w:r>
      <w:r w:rsidRPr="00145272">
        <w:rPr>
          <w:rFonts w:ascii="Times New Roman" w:hAnsi="Times New Roman" w:cs="Times New Roman"/>
          <w:sz w:val="24"/>
          <w:szCs w:val="24"/>
        </w:rPr>
        <w:t>?</w:t>
      </w:r>
    </w:p>
    <w:p w14:paraId="45B1B546" w14:textId="77777777" w:rsidR="0008353F" w:rsidRPr="00145272" w:rsidRDefault="0008353F">
      <w:pPr>
        <w:pStyle w:val="Normal1"/>
        <w:rPr>
          <w:rFonts w:ascii="Times New Roman" w:hAnsi="Times New Roman" w:cs="Times New Roman"/>
          <w:sz w:val="24"/>
          <w:szCs w:val="24"/>
        </w:rPr>
      </w:pPr>
    </w:p>
    <w:p w14:paraId="4D842980"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ab/>
      </w:r>
      <w:r w:rsidRPr="00145272">
        <w:rPr>
          <w:rFonts w:ascii="Times New Roman" w:hAnsi="Times New Roman" w:cs="Times New Roman"/>
          <w:sz w:val="24"/>
          <w:szCs w:val="24"/>
        </w:rPr>
        <w:tab/>
        <w:t xml:space="preserve">Frederic </w:t>
      </w:r>
      <w:r w:rsidRPr="00145272">
        <w:rPr>
          <w:rFonts w:ascii="Times New Roman" w:hAnsi="Times New Roman" w:cs="Times New Roman"/>
          <w:b/>
          <w:sz w:val="24"/>
          <w:szCs w:val="24"/>
          <w:u w:val="single"/>
        </w:rPr>
        <w:t>Chopin</w:t>
      </w:r>
    </w:p>
    <w:p w14:paraId="623902FE"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034AEE7" w14:textId="49D83453"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6. Boost is an extension of this language that allows for template metaprogramming. “c out” and “c in” are commands to print or input something in this language that was developed by Bjarne Stroustrup. Identify this programming language developed by Bell Labs that was once known as C with classes.</w:t>
      </w:r>
    </w:p>
    <w:p w14:paraId="4026AB96" w14:textId="77777777" w:rsidR="0008353F" w:rsidRPr="00145272" w:rsidRDefault="0008353F">
      <w:pPr>
        <w:pStyle w:val="Normal1"/>
        <w:rPr>
          <w:rFonts w:ascii="Times New Roman" w:hAnsi="Times New Roman" w:cs="Times New Roman"/>
          <w:sz w:val="24"/>
          <w:szCs w:val="24"/>
        </w:rPr>
      </w:pPr>
    </w:p>
    <w:p w14:paraId="269160E7"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C++</w:t>
      </w:r>
      <w:r w:rsidRPr="00145272">
        <w:rPr>
          <w:rFonts w:ascii="Times New Roman" w:hAnsi="Times New Roman" w:cs="Times New Roman"/>
          <w:sz w:val="24"/>
          <w:szCs w:val="24"/>
        </w:rPr>
        <w:t xml:space="preserve"> [do NOT accept or prompt on “C”]</w:t>
      </w:r>
    </w:p>
    <w:p w14:paraId="323F355E"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065C2CB9" w14:textId="77777777" w:rsidR="009E4D8B" w:rsidRDefault="009E4D8B">
      <w:pPr>
        <w:pStyle w:val="Normal1"/>
        <w:rPr>
          <w:rFonts w:ascii="Times New Roman" w:hAnsi="Times New Roman" w:cs="Times New Roman"/>
          <w:sz w:val="24"/>
          <w:szCs w:val="24"/>
        </w:rPr>
      </w:pPr>
    </w:p>
    <w:p w14:paraId="3DEF1A82" w14:textId="192C5D26"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lastRenderedPageBreak/>
        <w:t>7.  This member of the “Conway Cabal” met briefly with Talleyrand during the XYZ Affair. While serving as Governor of Massachusett, this man drew a map that contained a district shaped like a salamander. Identify this man who today lends his name to the act of drawing political lines to benefit one political party.</w:t>
      </w:r>
      <w:r w:rsidRPr="00145272">
        <w:rPr>
          <w:rFonts w:ascii="Times New Roman" w:hAnsi="Times New Roman" w:cs="Times New Roman"/>
          <w:sz w:val="24"/>
          <w:szCs w:val="24"/>
        </w:rPr>
        <w:br/>
      </w:r>
    </w:p>
    <w:p w14:paraId="18D8D262" w14:textId="77777777" w:rsidR="0008353F" w:rsidRPr="00145272" w:rsidRDefault="005D26CD">
      <w:pPr>
        <w:pStyle w:val="Normal1"/>
        <w:ind w:left="720" w:firstLine="720"/>
        <w:rPr>
          <w:rFonts w:ascii="Times New Roman" w:hAnsi="Times New Roman" w:cs="Times New Roman"/>
          <w:b/>
          <w:sz w:val="24"/>
          <w:szCs w:val="24"/>
          <w:u w:val="single"/>
        </w:rPr>
      </w:pPr>
      <w:r w:rsidRPr="00145272">
        <w:rPr>
          <w:rFonts w:ascii="Times New Roman" w:hAnsi="Times New Roman" w:cs="Times New Roman"/>
          <w:sz w:val="24"/>
          <w:szCs w:val="24"/>
        </w:rPr>
        <w:t xml:space="preserve">Elbridge </w:t>
      </w:r>
      <w:r w:rsidRPr="00145272">
        <w:rPr>
          <w:rFonts w:ascii="Times New Roman" w:hAnsi="Times New Roman" w:cs="Times New Roman"/>
          <w:b/>
          <w:sz w:val="24"/>
          <w:szCs w:val="24"/>
          <w:u w:val="single"/>
        </w:rPr>
        <w:t>Gerry</w:t>
      </w:r>
    </w:p>
    <w:p w14:paraId="510BB552"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4937DBB6" w14:textId="080A05A5"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8. The paper that first put forth this construct stated that “A poet must write i</w:t>
      </w:r>
      <w:r w:rsidR="00156F39">
        <w:rPr>
          <w:rFonts w:ascii="Times New Roman" w:hAnsi="Times New Roman" w:cs="Times New Roman"/>
          <w:sz w:val="24"/>
          <w:szCs w:val="24"/>
        </w:rPr>
        <w:t>f he is to be ultimately happy.”</w:t>
      </w:r>
      <w:r w:rsidRPr="00145272">
        <w:rPr>
          <w:rFonts w:ascii="Times New Roman" w:hAnsi="Times New Roman" w:cs="Times New Roman"/>
          <w:sz w:val="24"/>
          <w:szCs w:val="24"/>
        </w:rPr>
        <w:t xml:space="preserve"> This construct was first introduced in ​</w:t>
      </w:r>
      <w:r w:rsidRPr="009E4D8B">
        <w:rPr>
          <w:rFonts w:ascii="Times New Roman" w:hAnsi="Times New Roman" w:cs="Times New Roman"/>
          <w:i/>
          <w:sz w:val="24"/>
          <w:szCs w:val="24"/>
        </w:rPr>
        <w:t>A Theory of Human Motivation​</w:t>
      </w:r>
      <w:r w:rsidRPr="00145272">
        <w:rPr>
          <w:rFonts w:ascii="Times New Roman" w:hAnsi="Times New Roman" w:cs="Times New Roman"/>
          <w:sz w:val="24"/>
          <w:szCs w:val="24"/>
        </w:rPr>
        <w:t xml:space="preserve"> and lists what humans must fulfill in order to become happy, culminating in self-actualization. Identify this concept proposed by Abraham Maslow.</w:t>
      </w:r>
      <w:r w:rsidRPr="00145272">
        <w:rPr>
          <w:rFonts w:ascii="Times New Roman" w:hAnsi="Times New Roman" w:cs="Times New Roman"/>
          <w:sz w:val="24"/>
          <w:szCs w:val="24"/>
        </w:rPr>
        <w:br/>
      </w:r>
    </w:p>
    <w:p w14:paraId="7EF4B58C" w14:textId="77777777" w:rsidR="0008353F" w:rsidRPr="00145272" w:rsidRDefault="005D26CD">
      <w:pPr>
        <w:pStyle w:val="Normal1"/>
        <w:ind w:left="720" w:firstLine="720"/>
        <w:rPr>
          <w:rFonts w:ascii="Times New Roman" w:hAnsi="Times New Roman" w:cs="Times New Roman"/>
          <w:sz w:val="24"/>
          <w:szCs w:val="24"/>
        </w:rPr>
      </w:pPr>
      <w:r w:rsidRPr="00145272">
        <w:rPr>
          <w:rFonts w:ascii="Times New Roman" w:hAnsi="Times New Roman" w:cs="Times New Roman"/>
          <w:sz w:val="24"/>
          <w:szCs w:val="24"/>
        </w:rPr>
        <w:t>Abraham Maslow’s ​</w:t>
      </w:r>
      <w:r w:rsidRPr="00145272">
        <w:rPr>
          <w:rFonts w:ascii="Times New Roman" w:hAnsi="Times New Roman" w:cs="Times New Roman"/>
          <w:b/>
          <w:sz w:val="24"/>
          <w:szCs w:val="24"/>
          <w:u w:val="single"/>
        </w:rPr>
        <w:t>hierarchy of needs​</w:t>
      </w:r>
      <w:r w:rsidRPr="00145272">
        <w:rPr>
          <w:rFonts w:ascii="Times New Roman" w:hAnsi="Times New Roman" w:cs="Times New Roman"/>
          <w:sz w:val="24"/>
          <w:szCs w:val="24"/>
        </w:rPr>
        <w:t xml:space="preserve"> [prompt on partial answer]</w:t>
      </w:r>
    </w:p>
    <w:p w14:paraId="0CE5B34C"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bookmarkStart w:id="0" w:name="_GoBack"/>
      <w:bookmarkEnd w:id="0"/>
    </w:p>
    <w:p w14:paraId="631C32C3"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9. This quantity equals energy divided by the speed of light, and it is the subject of Laplace’s demon. Force is the time derivative of this quantity, and impulse is the change in it. Conserved in all collisions, is what quantity that can be calculated as mass times velocity?</w:t>
      </w:r>
    </w:p>
    <w:p w14:paraId="4BD45FF8" w14:textId="77777777" w:rsidR="0008353F" w:rsidRPr="00145272" w:rsidRDefault="0008353F">
      <w:pPr>
        <w:pStyle w:val="Normal1"/>
        <w:rPr>
          <w:rFonts w:ascii="Times New Roman" w:hAnsi="Times New Roman" w:cs="Times New Roman"/>
          <w:sz w:val="24"/>
          <w:szCs w:val="24"/>
        </w:rPr>
      </w:pPr>
    </w:p>
    <w:p w14:paraId="2D7293F9"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ab/>
      </w:r>
      <w:r w:rsidRPr="00145272">
        <w:rPr>
          <w:rFonts w:ascii="Times New Roman" w:hAnsi="Times New Roman" w:cs="Times New Roman"/>
          <w:sz w:val="24"/>
          <w:szCs w:val="24"/>
        </w:rPr>
        <w:tab/>
        <w:t xml:space="preserve">Linear </w:t>
      </w:r>
      <w:r w:rsidRPr="00145272">
        <w:rPr>
          <w:rFonts w:ascii="Times New Roman" w:hAnsi="Times New Roman" w:cs="Times New Roman"/>
          <w:b/>
          <w:sz w:val="24"/>
          <w:szCs w:val="24"/>
          <w:u w:val="single"/>
        </w:rPr>
        <w:t>momentum</w:t>
      </w:r>
      <w:r w:rsidRPr="00145272">
        <w:rPr>
          <w:rFonts w:ascii="Times New Roman" w:hAnsi="Times New Roman" w:cs="Times New Roman"/>
          <w:sz w:val="24"/>
          <w:szCs w:val="24"/>
        </w:rPr>
        <w:t xml:space="preserve"> (do NOT accept “angular momentum”)</w:t>
      </w:r>
    </w:p>
    <w:p w14:paraId="1FA379FF" w14:textId="77777777"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 xml:space="preserve"> </w:t>
      </w:r>
    </w:p>
    <w:p w14:paraId="266DDDFD" w14:textId="16FBD93F" w:rsidR="0008353F" w:rsidRPr="00145272" w:rsidRDefault="005D26CD">
      <w:pPr>
        <w:pStyle w:val="Normal1"/>
        <w:rPr>
          <w:rFonts w:ascii="Times New Roman" w:hAnsi="Times New Roman" w:cs="Times New Roman"/>
          <w:sz w:val="24"/>
          <w:szCs w:val="24"/>
        </w:rPr>
      </w:pPr>
      <w:r w:rsidRPr="00145272">
        <w:rPr>
          <w:rFonts w:ascii="Times New Roman" w:hAnsi="Times New Roman" w:cs="Times New Roman"/>
          <w:sz w:val="24"/>
          <w:szCs w:val="24"/>
        </w:rPr>
        <w:t>10.</w:t>
      </w:r>
      <w:r w:rsidR="009E4D8B">
        <w:rPr>
          <w:rFonts w:ascii="Times New Roman" w:hAnsi="Times New Roman" w:cs="Times New Roman"/>
          <w:sz w:val="24"/>
          <w:szCs w:val="24"/>
        </w:rPr>
        <w:t xml:space="preserve"> </w:t>
      </w:r>
      <w:r w:rsidRPr="00145272">
        <w:rPr>
          <w:rFonts w:ascii="Times New Roman" w:hAnsi="Times New Roman" w:cs="Times New Roman"/>
          <w:sz w:val="24"/>
          <w:szCs w:val="24"/>
        </w:rPr>
        <w:t>Karnak is an archaeological site in this country that is also home to Abu Simbel. The Qattara Depression is in this country that saw the construction of the Aswan High Dam and contains Mount Sinai. Lake Nasser is located in what north African country with</w:t>
      </w:r>
      <w:r w:rsidR="00156F39">
        <w:rPr>
          <w:rFonts w:ascii="Times New Roman" w:hAnsi="Times New Roman" w:cs="Times New Roman"/>
          <w:sz w:val="24"/>
          <w:szCs w:val="24"/>
        </w:rPr>
        <w:t xml:space="preserve"> its</w:t>
      </w:r>
      <w:r w:rsidRPr="00145272">
        <w:rPr>
          <w:rFonts w:ascii="Times New Roman" w:hAnsi="Times New Roman" w:cs="Times New Roman"/>
          <w:sz w:val="24"/>
          <w:szCs w:val="24"/>
        </w:rPr>
        <w:t xml:space="preserve"> capital at Cairo?</w:t>
      </w:r>
    </w:p>
    <w:p w14:paraId="5FEA0076" w14:textId="77777777" w:rsidR="0008353F" w:rsidRPr="00145272" w:rsidRDefault="0008353F">
      <w:pPr>
        <w:pStyle w:val="Normal1"/>
        <w:rPr>
          <w:rFonts w:ascii="Times New Roman" w:hAnsi="Times New Roman" w:cs="Times New Roman"/>
          <w:sz w:val="24"/>
          <w:szCs w:val="24"/>
        </w:rPr>
      </w:pPr>
    </w:p>
    <w:p w14:paraId="2F2088A2" w14:textId="77777777" w:rsidR="0008353F" w:rsidRPr="00145272" w:rsidRDefault="005D26CD">
      <w:pPr>
        <w:pStyle w:val="Normal1"/>
        <w:rPr>
          <w:rFonts w:ascii="Times New Roman" w:hAnsi="Times New Roman" w:cs="Times New Roman"/>
          <w:b/>
          <w:sz w:val="24"/>
          <w:szCs w:val="24"/>
          <w:u w:val="single"/>
        </w:rPr>
      </w:pPr>
      <w:r w:rsidRPr="00145272">
        <w:rPr>
          <w:rFonts w:ascii="Times New Roman" w:hAnsi="Times New Roman" w:cs="Times New Roman"/>
          <w:sz w:val="24"/>
          <w:szCs w:val="24"/>
        </w:rPr>
        <w:tab/>
      </w:r>
      <w:r w:rsidRPr="00145272">
        <w:rPr>
          <w:rFonts w:ascii="Times New Roman" w:hAnsi="Times New Roman" w:cs="Times New Roman"/>
          <w:sz w:val="24"/>
          <w:szCs w:val="24"/>
        </w:rPr>
        <w:tab/>
      </w:r>
      <w:r w:rsidRPr="00145272">
        <w:rPr>
          <w:rFonts w:ascii="Times New Roman" w:hAnsi="Times New Roman" w:cs="Times New Roman"/>
          <w:b/>
          <w:sz w:val="24"/>
          <w:szCs w:val="24"/>
          <w:u w:val="single"/>
        </w:rPr>
        <w:t>Egypt</w:t>
      </w:r>
    </w:p>
    <w:p w14:paraId="6FCD0727" w14:textId="0CF59339" w:rsidR="005D26CD" w:rsidRPr="009E4D8B" w:rsidRDefault="005D26CD" w:rsidP="005D26CD">
      <w:pPr>
        <w:pStyle w:val="Normal1"/>
        <w:rPr>
          <w:rFonts w:ascii="Times New Roman" w:hAnsi="Times New Roman" w:cs="Times New Roman"/>
          <w:sz w:val="24"/>
          <w:szCs w:val="24"/>
        </w:rPr>
      </w:pPr>
    </w:p>
    <w:sectPr w:rsidR="005D26CD" w:rsidRPr="009E4D8B" w:rsidSect="005D26CD">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FEDB1" w14:textId="77777777" w:rsidR="00F007BA" w:rsidRDefault="005D26CD">
      <w:pPr>
        <w:spacing w:line="240" w:lineRule="auto"/>
      </w:pPr>
      <w:r>
        <w:separator/>
      </w:r>
    </w:p>
  </w:endnote>
  <w:endnote w:type="continuationSeparator" w:id="0">
    <w:p w14:paraId="74187478" w14:textId="77777777" w:rsidR="00F007BA" w:rsidRDefault="005D26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84553" w14:textId="77777777" w:rsidR="00F007BA" w:rsidRDefault="005D26CD">
      <w:pPr>
        <w:spacing w:line="240" w:lineRule="auto"/>
      </w:pPr>
      <w:r>
        <w:separator/>
      </w:r>
    </w:p>
  </w:footnote>
  <w:footnote w:type="continuationSeparator" w:id="0">
    <w:p w14:paraId="3072970D" w14:textId="77777777" w:rsidR="00F007BA" w:rsidRDefault="005D26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23A21" w14:textId="77777777" w:rsidR="0008353F" w:rsidRDefault="0008353F">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53F"/>
    <w:rsid w:val="0008353F"/>
    <w:rsid w:val="00145272"/>
    <w:rsid w:val="00156F39"/>
    <w:rsid w:val="005D26CD"/>
    <w:rsid w:val="00792665"/>
    <w:rsid w:val="009E4D8B"/>
    <w:rsid w:val="00F007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10A349"/>
  <w15:docId w15:val="{D1319B06-C13A-4165-ACA7-F14DC2A05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2018-10-17T18:04:00Z</dcterms:created>
  <dcterms:modified xsi:type="dcterms:W3CDTF">2018-10-17T18:04:00Z</dcterms:modified>
</cp:coreProperties>
</file>